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BB7" w:rsidRDefault="00D70A0A" w:rsidP="00D25A65">
      <w:pPr>
        <w:pStyle w:val="Title"/>
        <w:jc w:val="center"/>
        <w:rPr>
          <w:rFonts w:ascii="Arial" w:hAnsi="Arial" w:cs="Arial"/>
          <w:b/>
          <w:sz w:val="28"/>
          <w:szCs w:val="28"/>
          <w:lang w:val="en-GB"/>
        </w:rPr>
      </w:pPr>
      <w:bookmarkStart w:id="0" w:name="_GoBack"/>
      <w:r w:rsidRPr="00D70A0A">
        <w:rPr>
          <w:rFonts w:ascii="Arial" w:hAnsi="Arial" w:cs="Arial"/>
          <w:b/>
          <w:sz w:val="28"/>
          <w:szCs w:val="28"/>
          <w:lang w:val="en-GB"/>
        </w:rPr>
        <w:t>XENOPHOBIA AND NUMBERS IN THE MEDIA – DISCUSSING MATHEMATICS EDUCATION IN THE POST-TRUTH ERA</w:t>
      </w:r>
    </w:p>
    <w:p w:rsidR="00D70A0A" w:rsidRPr="00D70A0A" w:rsidRDefault="00D70A0A" w:rsidP="00D25A65">
      <w:pPr>
        <w:spacing w:after="0" w:line="240" w:lineRule="auto"/>
        <w:jc w:val="center"/>
        <w:rPr>
          <w:lang w:val="en-GB"/>
        </w:rPr>
      </w:pPr>
    </w:p>
    <w:p w:rsidR="00305EDB" w:rsidRPr="00D70A0A" w:rsidRDefault="002E4AE6" w:rsidP="00D25A65">
      <w:pPr>
        <w:spacing w:after="0" w:line="240" w:lineRule="auto"/>
        <w:jc w:val="center"/>
        <w:rPr>
          <w:rFonts w:ascii="Arial" w:hAnsi="Arial" w:cs="Arial"/>
          <w:b/>
          <w:sz w:val="28"/>
          <w:szCs w:val="28"/>
          <w:lang w:val="en-GB"/>
        </w:rPr>
      </w:pPr>
      <w:r w:rsidRPr="00D70A0A">
        <w:rPr>
          <w:rFonts w:ascii="Arial" w:hAnsi="Arial" w:cs="Arial"/>
          <w:b/>
          <w:sz w:val="28"/>
          <w:szCs w:val="28"/>
          <w:lang w:val="en-GB"/>
        </w:rPr>
        <w:t>Kjellrun Hiis Hauge, Suela Kacerja and Inger Elin Lilland</w:t>
      </w:r>
    </w:p>
    <w:p w:rsidR="00D70A0A" w:rsidRDefault="00D70A0A" w:rsidP="00D25A65">
      <w:pPr>
        <w:spacing w:after="0" w:line="240" w:lineRule="auto"/>
        <w:jc w:val="center"/>
        <w:rPr>
          <w:rFonts w:ascii="Arial" w:hAnsi="Arial" w:cs="Arial"/>
          <w:sz w:val="24"/>
          <w:szCs w:val="24"/>
        </w:rPr>
      </w:pPr>
    </w:p>
    <w:p w:rsidR="0081511B" w:rsidRPr="00D70A0A" w:rsidRDefault="0081511B" w:rsidP="00D25A65">
      <w:pPr>
        <w:spacing w:after="0" w:line="240" w:lineRule="auto"/>
        <w:jc w:val="center"/>
        <w:rPr>
          <w:rFonts w:ascii="Arial" w:hAnsi="Arial" w:cs="Arial"/>
          <w:sz w:val="24"/>
          <w:szCs w:val="24"/>
          <w:lang w:val="en-GB"/>
        </w:rPr>
      </w:pPr>
      <w:r w:rsidRPr="00D70A0A">
        <w:rPr>
          <w:rFonts w:ascii="Arial" w:hAnsi="Arial" w:cs="Arial"/>
          <w:sz w:val="24"/>
          <w:szCs w:val="24"/>
          <w:lang w:val="en-GB"/>
        </w:rPr>
        <w:t>Western Norway University of Applied Sciences</w:t>
      </w:r>
    </w:p>
    <w:p w:rsidR="002E4AE6" w:rsidRPr="00D70A0A" w:rsidRDefault="0034014B" w:rsidP="00D25A65">
      <w:pPr>
        <w:spacing w:after="0" w:line="240" w:lineRule="auto"/>
        <w:jc w:val="center"/>
        <w:rPr>
          <w:rFonts w:ascii="Arial" w:hAnsi="Arial" w:cs="Arial"/>
          <w:sz w:val="24"/>
          <w:szCs w:val="24"/>
          <w:lang w:val="en-GB"/>
        </w:rPr>
      </w:pPr>
      <w:hyperlink r:id="rId11" w:history="1">
        <w:r w:rsidR="0081511B">
          <w:rPr>
            <w:rFonts w:ascii="Arial" w:hAnsi="Arial" w:cs="Arial"/>
            <w:sz w:val="24"/>
            <w:szCs w:val="24"/>
            <w:lang w:val="en-GB"/>
          </w:rPr>
          <w:t>Kjellrun.Hiis.Hauge@</w:t>
        </w:r>
        <w:r w:rsidR="00D70A0A" w:rsidRPr="00D70A0A">
          <w:rPr>
            <w:rFonts w:ascii="Arial" w:hAnsi="Arial" w:cs="Arial"/>
            <w:sz w:val="24"/>
            <w:szCs w:val="24"/>
            <w:lang w:val="en-GB"/>
          </w:rPr>
          <w:t>hvl.no</w:t>
        </w:r>
      </w:hyperlink>
      <w:r w:rsidR="002E4AE6" w:rsidRPr="00D70A0A">
        <w:rPr>
          <w:rFonts w:ascii="Arial" w:hAnsi="Arial" w:cs="Arial"/>
          <w:sz w:val="24"/>
          <w:szCs w:val="24"/>
          <w:lang w:val="en-GB"/>
        </w:rPr>
        <w:t xml:space="preserve">, </w:t>
      </w:r>
      <w:hyperlink r:id="rId12" w:history="1">
        <w:r w:rsidR="0081511B">
          <w:rPr>
            <w:rFonts w:ascii="Arial" w:hAnsi="Arial" w:cs="Arial"/>
            <w:sz w:val="24"/>
            <w:szCs w:val="24"/>
            <w:lang w:val="en-GB"/>
          </w:rPr>
          <w:t>Suela.Kacerja@</w:t>
        </w:r>
        <w:r w:rsidR="00D70A0A" w:rsidRPr="00D70A0A">
          <w:rPr>
            <w:rFonts w:ascii="Arial" w:hAnsi="Arial" w:cs="Arial"/>
            <w:sz w:val="24"/>
            <w:szCs w:val="24"/>
            <w:lang w:val="en-GB"/>
          </w:rPr>
          <w:t>hvl.no</w:t>
        </w:r>
      </w:hyperlink>
      <w:r w:rsidR="002E4AE6" w:rsidRPr="00D70A0A">
        <w:rPr>
          <w:rFonts w:ascii="Arial" w:hAnsi="Arial" w:cs="Arial"/>
          <w:sz w:val="24"/>
          <w:szCs w:val="24"/>
          <w:lang w:val="en-GB"/>
        </w:rPr>
        <w:t>, Inger.Elin.Lilland@hvl.no</w:t>
      </w:r>
    </w:p>
    <w:bookmarkEnd w:id="0"/>
    <w:p w:rsidR="002E4AE6" w:rsidRDefault="002E4AE6" w:rsidP="00D25A65">
      <w:pPr>
        <w:spacing w:after="0" w:line="240" w:lineRule="auto"/>
        <w:jc w:val="center"/>
        <w:rPr>
          <w:lang w:val="en-GB"/>
        </w:rPr>
      </w:pPr>
    </w:p>
    <w:p w:rsidR="00D70A0A" w:rsidRDefault="00D70A0A" w:rsidP="00D25A65">
      <w:pPr>
        <w:spacing w:after="0" w:line="240" w:lineRule="auto"/>
        <w:jc w:val="center"/>
        <w:rPr>
          <w:lang w:val="en-GB"/>
        </w:rPr>
      </w:pPr>
    </w:p>
    <w:p w:rsidR="00D70A0A" w:rsidRPr="00612664" w:rsidRDefault="00D70A0A" w:rsidP="00D25A65">
      <w:pPr>
        <w:spacing w:after="0" w:line="240" w:lineRule="auto"/>
        <w:jc w:val="center"/>
        <w:rPr>
          <w:lang w:val="en-GB"/>
        </w:rPr>
      </w:pPr>
    </w:p>
    <w:p w:rsidR="00305EDB" w:rsidRPr="00D70A0A" w:rsidRDefault="00305EDB" w:rsidP="00D25A65">
      <w:pPr>
        <w:pStyle w:val="Heading1"/>
        <w:spacing w:before="0"/>
        <w:jc w:val="center"/>
        <w:rPr>
          <w:b/>
          <w:color w:val="000000" w:themeColor="text1"/>
          <w:lang w:val="en-GB"/>
        </w:rPr>
      </w:pPr>
      <w:r w:rsidRPr="00D70A0A">
        <w:rPr>
          <w:b/>
          <w:color w:val="000000" w:themeColor="text1"/>
          <w:lang w:val="en-GB"/>
        </w:rPr>
        <w:t>Abstract</w:t>
      </w:r>
    </w:p>
    <w:p w:rsidR="00305EDB" w:rsidRPr="00612664" w:rsidRDefault="00305EDB" w:rsidP="00305EDB">
      <w:pPr>
        <w:rPr>
          <w:rFonts w:ascii="Times New Roman" w:hAnsi="Times New Roman" w:cs="Times New Roman"/>
          <w:lang w:val="en-GB"/>
        </w:rPr>
      </w:pPr>
      <w:r w:rsidRPr="00612664">
        <w:rPr>
          <w:rFonts w:ascii="Times New Roman" w:hAnsi="Times New Roman" w:cs="Times New Roman"/>
          <w:lang w:val="en-GB"/>
        </w:rPr>
        <w:t xml:space="preserve">The phenomenon of post-truth and fake news has given rise to concerns about the development of deliberative democracies. There is a fear that manipulation of people’s sentiments and fabricated facts will steer politics and decision-making. Political argumentation and decision-making </w:t>
      </w:r>
      <w:r w:rsidR="00547877" w:rsidRPr="00612664">
        <w:rPr>
          <w:rFonts w:ascii="Times New Roman" w:hAnsi="Times New Roman" w:cs="Times New Roman"/>
          <w:lang w:val="en-GB"/>
        </w:rPr>
        <w:t>are</w:t>
      </w:r>
      <w:r w:rsidR="00612664" w:rsidRPr="00612664">
        <w:rPr>
          <w:rFonts w:ascii="Times New Roman" w:hAnsi="Times New Roman" w:cs="Times New Roman"/>
          <w:lang w:val="en-GB"/>
        </w:rPr>
        <w:t xml:space="preserve"> </w:t>
      </w:r>
      <w:r w:rsidRPr="00612664">
        <w:rPr>
          <w:rFonts w:ascii="Times New Roman" w:hAnsi="Times New Roman" w:cs="Times New Roman"/>
          <w:lang w:val="en-GB"/>
        </w:rPr>
        <w:t xml:space="preserve">often supported by quantified information. Quantities, in form of fabricated or twisted numbers, may be applied to make fake news more trustworthy. In this paper, we analyse a YouTube video which conveys a claim that Muslims will dominate Europe and the world in near future. We scrutinise the validity of numbers and claims presented in the video together with the role of the presented numbers in conveying a political message. Other sources of information are also explored. We further show how concepts from critical mathematics education can be useful when preparing teaching and learning </w:t>
      </w:r>
      <w:r w:rsidR="00547877" w:rsidRPr="00612664">
        <w:rPr>
          <w:rFonts w:ascii="Times New Roman" w:hAnsi="Times New Roman" w:cs="Times New Roman"/>
          <w:lang w:val="en-GB"/>
        </w:rPr>
        <w:t xml:space="preserve">related to </w:t>
      </w:r>
      <w:r w:rsidRPr="00612664">
        <w:rPr>
          <w:rFonts w:ascii="Times New Roman" w:hAnsi="Times New Roman" w:cs="Times New Roman"/>
          <w:lang w:val="en-GB"/>
        </w:rPr>
        <w:t>fake news.</w:t>
      </w:r>
    </w:p>
    <w:p w:rsidR="00305EDB" w:rsidRPr="00612664" w:rsidRDefault="00305EDB" w:rsidP="00305EDB">
      <w:pPr>
        <w:rPr>
          <w:rFonts w:ascii="Times New Roman" w:hAnsi="Times New Roman" w:cs="Times New Roman"/>
          <w:lang w:val="en-GB"/>
        </w:rPr>
      </w:pPr>
      <w:r w:rsidRPr="00612664">
        <w:rPr>
          <w:rFonts w:ascii="Times New Roman" w:hAnsi="Times New Roman" w:cs="Times New Roman"/>
          <w:i/>
          <w:lang w:val="en-GB"/>
        </w:rPr>
        <w:t xml:space="preserve">Keywords: </w:t>
      </w:r>
      <w:r w:rsidRPr="00612664">
        <w:rPr>
          <w:rFonts w:ascii="Times New Roman" w:hAnsi="Times New Roman" w:cs="Times New Roman"/>
          <w:lang w:val="en-GB"/>
        </w:rPr>
        <w:t>fake news, xenophobia, media, post-truth, critical mathematics education.</w:t>
      </w:r>
    </w:p>
    <w:p w:rsidR="00305EDB" w:rsidRPr="00612664" w:rsidRDefault="00305EDB" w:rsidP="00305EDB">
      <w:pPr>
        <w:pStyle w:val="Heading1"/>
        <w:spacing w:before="0"/>
        <w:rPr>
          <w:lang w:val="en-GB"/>
        </w:rPr>
      </w:pPr>
    </w:p>
    <w:p w:rsidR="00305EDB" w:rsidRPr="00612664" w:rsidRDefault="00305EDB" w:rsidP="00305EDB">
      <w:pPr>
        <w:pStyle w:val="Heading1"/>
        <w:spacing w:before="0"/>
        <w:rPr>
          <w:color w:val="000000" w:themeColor="text1"/>
          <w:lang w:val="en-GB"/>
        </w:rPr>
      </w:pPr>
      <w:r w:rsidRPr="00612664">
        <w:rPr>
          <w:color w:val="000000" w:themeColor="text1"/>
          <w:lang w:val="en-GB"/>
        </w:rPr>
        <w:t>Introduction</w:t>
      </w:r>
    </w:p>
    <w:p w:rsidR="00305EDB" w:rsidRPr="00612664" w:rsidRDefault="00305EDB" w:rsidP="00305EDB">
      <w:pPr>
        <w:ind w:firstLine="708"/>
        <w:rPr>
          <w:rFonts w:ascii="Times New Roman" w:hAnsi="Times New Roman" w:cs="Times New Roman"/>
          <w:lang w:val="en-GB"/>
        </w:rPr>
      </w:pPr>
      <w:r w:rsidRPr="00612664">
        <w:rPr>
          <w:rFonts w:ascii="Times New Roman" w:hAnsi="Times New Roman" w:cs="Times New Roman"/>
          <w:lang w:val="en-GB"/>
        </w:rPr>
        <w:t xml:space="preserve">The Oxford Dictionary announced </w:t>
      </w:r>
      <w:r w:rsidRPr="00612664">
        <w:rPr>
          <w:rFonts w:ascii="Times New Roman" w:hAnsi="Times New Roman" w:cs="Times New Roman"/>
          <w:i/>
          <w:lang w:val="en-GB"/>
        </w:rPr>
        <w:t>post-truth</w:t>
      </w:r>
      <w:r w:rsidRPr="00612664">
        <w:rPr>
          <w:rFonts w:ascii="Times New Roman" w:hAnsi="Times New Roman" w:cs="Times New Roman"/>
          <w:lang w:val="en-GB"/>
        </w:rPr>
        <w:t xml:space="preserve"> as the word of the year in 2016, defined as “relating to or denoting circumstances in which objective facts are less influential in shaping public opinion than appeals to emotion and personal belief”</w:t>
      </w:r>
      <w:r w:rsidRPr="00612664">
        <w:rPr>
          <w:rStyle w:val="FootnoteReference"/>
          <w:rFonts w:ascii="Times New Roman" w:hAnsi="Times New Roman" w:cs="Times New Roman"/>
          <w:lang w:val="en-GB"/>
        </w:rPr>
        <w:footnoteReference w:id="2"/>
      </w:r>
      <w:r w:rsidRPr="00612664">
        <w:rPr>
          <w:rFonts w:ascii="Times New Roman" w:hAnsi="Times New Roman" w:cs="Times New Roman"/>
          <w:lang w:val="en-GB"/>
        </w:rPr>
        <w:t xml:space="preserve">. A related term is </w:t>
      </w:r>
      <w:r w:rsidRPr="00612664">
        <w:rPr>
          <w:rFonts w:ascii="Times New Roman" w:hAnsi="Times New Roman" w:cs="Times New Roman"/>
          <w:i/>
          <w:lang w:val="en-GB"/>
        </w:rPr>
        <w:t>fake news</w:t>
      </w:r>
      <w:r w:rsidRPr="00612664">
        <w:rPr>
          <w:rFonts w:ascii="Times New Roman" w:hAnsi="Times New Roman" w:cs="Times New Roman"/>
          <w:lang w:val="en-GB"/>
        </w:rPr>
        <w:t xml:space="preserve">, which Gelfert (2018) defined as “the deliberate presentation of (typically) false or misleading claims as news, where </w:t>
      </w:r>
      <w:r w:rsidRPr="00612664">
        <w:rPr>
          <w:rFonts w:ascii="Times New Roman" w:hAnsi="Times New Roman" w:cs="Times New Roman"/>
          <w:lang w:val="en-GB"/>
        </w:rPr>
        <w:lastRenderedPageBreak/>
        <w:t xml:space="preserve">the claims are misleading by design” (p. 108). </w:t>
      </w:r>
      <w:r w:rsidR="004F5828" w:rsidRPr="00612664">
        <w:rPr>
          <w:rFonts w:ascii="Times New Roman" w:hAnsi="Times New Roman" w:cs="Times New Roman"/>
          <w:lang w:val="en-GB"/>
        </w:rPr>
        <w:t>F</w:t>
      </w:r>
      <w:r w:rsidRPr="00612664">
        <w:rPr>
          <w:rFonts w:ascii="Times New Roman" w:hAnsi="Times New Roman" w:cs="Times New Roman"/>
          <w:lang w:val="en-GB"/>
        </w:rPr>
        <w:t>ake news are created to align with people’s sentiments and beliefs, often creating or augmenting fear (Gelfert 2018). Fake news may thus resonate with</w:t>
      </w:r>
      <w:r w:rsidR="004F5828" w:rsidRPr="00612664">
        <w:rPr>
          <w:rFonts w:ascii="Times New Roman" w:hAnsi="Times New Roman" w:cs="Times New Roman"/>
          <w:lang w:val="en-GB"/>
        </w:rPr>
        <w:t xml:space="preserve"> what Bauman (2006) denotes as</w:t>
      </w:r>
      <w:r w:rsidR="00612664" w:rsidRPr="00612664">
        <w:rPr>
          <w:rFonts w:ascii="Times New Roman" w:hAnsi="Times New Roman" w:cs="Times New Roman"/>
          <w:lang w:val="en-GB"/>
        </w:rPr>
        <w:t xml:space="preserve"> </w:t>
      </w:r>
      <w:r w:rsidR="00C63819" w:rsidRPr="00612664">
        <w:rPr>
          <w:rFonts w:ascii="Times New Roman" w:hAnsi="Times New Roman" w:cs="Times New Roman"/>
          <w:i/>
          <w:lang w:val="en-GB"/>
        </w:rPr>
        <w:t xml:space="preserve">liquid </w:t>
      </w:r>
      <w:r w:rsidR="00612664" w:rsidRPr="00612664">
        <w:rPr>
          <w:rFonts w:ascii="Times New Roman" w:hAnsi="Times New Roman" w:cs="Times New Roman"/>
          <w:i/>
          <w:lang w:val="en-GB"/>
        </w:rPr>
        <w:t>fear</w:t>
      </w:r>
      <w:r w:rsidR="00612664" w:rsidRPr="00612664">
        <w:rPr>
          <w:rFonts w:ascii="Times New Roman" w:hAnsi="Times New Roman" w:cs="Times New Roman"/>
          <w:lang w:val="en-GB"/>
        </w:rPr>
        <w:t>; a</w:t>
      </w:r>
      <w:r w:rsidRPr="00612664">
        <w:rPr>
          <w:rFonts w:ascii="Times New Roman" w:hAnsi="Times New Roman" w:cs="Times New Roman"/>
          <w:lang w:val="en-GB"/>
        </w:rPr>
        <w:t xml:space="preserve"> non-tangible fear due to unknown </w:t>
      </w:r>
      <w:r w:rsidR="004F5828" w:rsidRPr="00612664">
        <w:rPr>
          <w:rFonts w:ascii="Times New Roman" w:hAnsi="Times New Roman" w:cs="Times New Roman"/>
          <w:lang w:val="en-GB"/>
        </w:rPr>
        <w:t>consequences of</w:t>
      </w:r>
      <w:r w:rsidRPr="00612664">
        <w:rPr>
          <w:rFonts w:ascii="Times New Roman" w:hAnsi="Times New Roman" w:cs="Times New Roman"/>
          <w:lang w:val="en-GB"/>
        </w:rPr>
        <w:t>, for instance</w:t>
      </w:r>
      <w:r w:rsidR="004F5828" w:rsidRPr="00612664">
        <w:rPr>
          <w:rFonts w:ascii="Times New Roman" w:hAnsi="Times New Roman" w:cs="Times New Roman"/>
          <w:lang w:val="en-GB"/>
        </w:rPr>
        <w:t>,</w:t>
      </w:r>
      <w:r w:rsidRPr="00612664">
        <w:rPr>
          <w:rFonts w:ascii="Times New Roman" w:hAnsi="Times New Roman" w:cs="Times New Roman"/>
          <w:lang w:val="en-GB"/>
        </w:rPr>
        <w:t xml:space="preserve"> an international refugee situation on local immigration and local identity. </w:t>
      </w:r>
    </w:p>
    <w:p w:rsidR="00305EDB" w:rsidRPr="00612664" w:rsidRDefault="00305EDB" w:rsidP="00305EDB">
      <w:pPr>
        <w:ind w:firstLine="708"/>
        <w:rPr>
          <w:rFonts w:ascii="Times New Roman" w:hAnsi="Times New Roman" w:cs="Times New Roman"/>
          <w:lang w:val="en-GB"/>
        </w:rPr>
      </w:pPr>
      <w:r w:rsidRPr="00612664">
        <w:rPr>
          <w:rFonts w:ascii="Times New Roman" w:hAnsi="Times New Roman" w:cs="Times New Roman"/>
          <w:lang w:val="en-GB"/>
        </w:rPr>
        <w:t xml:space="preserve">Fake news may be accompanied by fabricated numbers or twisted numbers, in the sense that they are misinterpreted, not valid for the chosen context, or carefully selected to justify a certain political view. </w:t>
      </w:r>
      <w:r w:rsidR="00612664" w:rsidRPr="00612664">
        <w:rPr>
          <w:rFonts w:ascii="Times New Roman" w:hAnsi="Times New Roman" w:cs="Times New Roman"/>
          <w:lang w:val="en-GB"/>
        </w:rPr>
        <w:t>However, intentions</w:t>
      </w:r>
      <w:r w:rsidRPr="00612664">
        <w:rPr>
          <w:rFonts w:ascii="Times New Roman" w:hAnsi="Times New Roman" w:cs="Times New Roman"/>
          <w:lang w:val="en-GB"/>
        </w:rPr>
        <w:t xml:space="preserve"> and value stances are often implicit and not articulated in discussions, partly because taking these for granted makes argumentation more powerful (Wood 2000). In addition, political issues are often complex, and numbers may consequently be uncertain</w:t>
      </w:r>
      <w:r w:rsidR="000D438B" w:rsidRPr="00612664">
        <w:rPr>
          <w:rFonts w:ascii="Times New Roman" w:hAnsi="Times New Roman" w:cs="Times New Roman"/>
          <w:lang w:val="en-GB"/>
        </w:rPr>
        <w:t>, possibly</w:t>
      </w:r>
      <w:r w:rsidRPr="00612664">
        <w:rPr>
          <w:rFonts w:ascii="Times New Roman" w:hAnsi="Times New Roman" w:cs="Times New Roman"/>
          <w:lang w:val="en-GB"/>
        </w:rPr>
        <w:t xml:space="preserve"> supporting different views. Th</w:t>
      </w:r>
      <w:r w:rsidR="008F24FD" w:rsidRPr="00612664">
        <w:rPr>
          <w:rFonts w:ascii="Times New Roman" w:hAnsi="Times New Roman" w:cs="Times New Roman"/>
          <w:lang w:val="en-GB"/>
        </w:rPr>
        <w:t>e</w:t>
      </w:r>
      <w:r w:rsidRPr="00612664">
        <w:rPr>
          <w:rFonts w:ascii="Times New Roman" w:hAnsi="Times New Roman" w:cs="Times New Roman"/>
          <w:lang w:val="en-GB"/>
        </w:rPr>
        <w:t xml:space="preserve"> line between fake news and low quality news is fuzzy.</w:t>
      </w:r>
    </w:p>
    <w:p w:rsidR="00305EDB" w:rsidRPr="00612664" w:rsidRDefault="00305EDB" w:rsidP="00305EDB">
      <w:pPr>
        <w:ind w:firstLine="708"/>
        <w:rPr>
          <w:rFonts w:ascii="Times New Roman" w:hAnsi="Times New Roman" w:cs="Times New Roman"/>
          <w:lang w:val="en-GB"/>
        </w:rPr>
      </w:pPr>
      <w:r w:rsidRPr="00612664">
        <w:rPr>
          <w:rFonts w:ascii="Times New Roman" w:hAnsi="Times New Roman" w:cs="Times New Roman"/>
          <w:lang w:val="en-GB"/>
        </w:rPr>
        <w:t xml:space="preserve">Quantified information is powerful in politics. Skovsmose (2004) uses the term </w:t>
      </w:r>
      <w:r w:rsidRPr="00612664">
        <w:rPr>
          <w:rFonts w:ascii="Times New Roman" w:hAnsi="Times New Roman" w:cs="Times New Roman"/>
          <w:i/>
          <w:lang w:val="en-GB"/>
        </w:rPr>
        <w:t>mathematics in action</w:t>
      </w:r>
      <w:r w:rsidRPr="00612664">
        <w:rPr>
          <w:rFonts w:ascii="Times New Roman" w:hAnsi="Times New Roman" w:cs="Times New Roman"/>
          <w:lang w:val="en-GB"/>
        </w:rPr>
        <w:t xml:space="preserve"> as “a paradigmatic site for discussing knowledge-power structures in today’s society” (p. 10). </w:t>
      </w:r>
      <w:r w:rsidR="000D438B" w:rsidRPr="00612664">
        <w:rPr>
          <w:rFonts w:ascii="Times New Roman" w:hAnsi="Times New Roman" w:cs="Times New Roman"/>
          <w:lang w:val="en-GB"/>
        </w:rPr>
        <w:t>A central</w:t>
      </w:r>
      <w:r w:rsidRPr="00612664">
        <w:rPr>
          <w:rFonts w:ascii="Times New Roman" w:hAnsi="Times New Roman" w:cs="Times New Roman"/>
          <w:lang w:val="en-GB"/>
        </w:rPr>
        <w:t xml:space="preserve"> aspect of mathematics in action is that of ensuring justifications and legitimations for actions. </w:t>
      </w:r>
      <w:r w:rsidR="000D438B" w:rsidRPr="00612664">
        <w:rPr>
          <w:rFonts w:ascii="Times New Roman" w:hAnsi="Times New Roman" w:cs="Times New Roman"/>
          <w:lang w:val="en-GB"/>
        </w:rPr>
        <w:t>This includes</w:t>
      </w:r>
      <w:r w:rsidRPr="00612664">
        <w:rPr>
          <w:rFonts w:ascii="Times New Roman" w:hAnsi="Times New Roman" w:cs="Times New Roman"/>
          <w:lang w:val="en-GB"/>
        </w:rPr>
        <w:t xml:space="preserve"> the use of mathematical representations of a </w:t>
      </w:r>
      <w:r w:rsidR="00612664" w:rsidRPr="00612664">
        <w:rPr>
          <w:rFonts w:ascii="Times New Roman" w:hAnsi="Times New Roman" w:cs="Times New Roman"/>
          <w:lang w:val="en-GB"/>
        </w:rPr>
        <w:t>problem in</w:t>
      </w:r>
      <w:r w:rsidRPr="00612664">
        <w:rPr>
          <w:rFonts w:ascii="Times New Roman" w:hAnsi="Times New Roman" w:cs="Times New Roman"/>
          <w:lang w:val="en-GB"/>
        </w:rPr>
        <w:t xml:space="preserve"> decision making</w:t>
      </w:r>
      <w:r w:rsidR="00547877" w:rsidRPr="00612664">
        <w:rPr>
          <w:rFonts w:ascii="Times New Roman" w:hAnsi="Times New Roman" w:cs="Times New Roman"/>
          <w:lang w:val="en-GB"/>
        </w:rPr>
        <w:t>,</w:t>
      </w:r>
      <w:r w:rsidRPr="00612664">
        <w:rPr>
          <w:rFonts w:ascii="Times New Roman" w:hAnsi="Times New Roman" w:cs="Times New Roman"/>
          <w:lang w:val="en-GB"/>
        </w:rPr>
        <w:t xml:space="preserve"> in political life, and </w:t>
      </w:r>
      <w:r w:rsidR="00612664" w:rsidRPr="00612664">
        <w:rPr>
          <w:rFonts w:ascii="Times New Roman" w:hAnsi="Times New Roman" w:cs="Times New Roman"/>
          <w:lang w:val="en-GB"/>
        </w:rPr>
        <w:t>in cases</w:t>
      </w:r>
      <w:r w:rsidRPr="00612664">
        <w:rPr>
          <w:rFonts w:ascii="Times New Roman" w:hAnsi="Times New Roman" w:cs="Times New Roman"/>
          <w:lang w:val="en-GB"/>
        </w:rPr>
        <w:t xml:space="preserve"> where mathematics is used for legitimizing decisions that are already taken.  Mathematical representations are sometimes applied to formulate decisions so that they seem objective and neutral.  As Skovsmose</w:t>
      </w:r>
      <w:r w:rsidR="00C63819" w:rsidRPr="00612664">
        <w:rPr>
          <w:rFonts w:ascii="Times New Roman" w:hAnsi="Times New Roman" w:cs="Times New Roman"/>
          <w:lang w:val="en-GB"/>
        </w:rPr>
        <w:t xml:space="preserve"> (2004)</w:t>
      </w:r>
      <w:r w:rsidRPr="00612664">
        <w:rPr>
          <w:rFonts w:ascii="Times New Roman" w:hAnsi="Times New Roman" w:cs="Times New Roman"/>
          <w:lang w:val="en-GB"/>
        </w:rPr>
        <w:t xml:space="preserve"> puts it, “Mathematics must be reflected on and criticised in its variety of forms of action.” (p. 12). It is therefore important </w:t>
      </w:r>
      <w:r w:rsidR="00E061E0" w:rsidRPr="00612664">
        <w:rPr>
          <w:rFonts w:ascii="Times New Roman" w:hAnsi="Times New Roman" w:cs="Times New Roman"/>
          <w:lang w:val="en-GB"/>
        </w:rPr>
        <w:t xml:space="preserve">for deliberative democracies </w:t>
      </w:r>
      <w:r w:rsidR="00AC60D1" w:rsidRPr="00612664">
        <w:rPr>
          <w:rFonts w:ascii="Times New Roman" w:hAnsi="Times New Roman" w:cs="Times New Roman"/>
          <w:lang w:val="en-GB"/>
        </w:rPr>
        <w:t xml:space="preserve">that </w:t>
      </w:r>
      <w:r w:rsidR="0007117C" w:rsidRPr="00612664">
        <w:rPr>
          <w:rFonts w:ascii="Times New Roman" w:hAnsi="Times New Roman" w:cs="Times New Roman"/>
          <w:lang w:val="en-GB"/>
        </w:rPr>
        <w:t>citizens critically</w:t>
      </w:r>
      <w:r w:rsidRPr="00612664">
        <w:rPr>
          <w:rFonts w:ascii="Times New Roman" w:hAnsi="Times New Roman" w:cs="Times New Roman"/>
          <w:lang w:val="en-GB"/>
        </w:rPr>
        <w:t xml:space="preserve"> reflect on mathematics in action. </w:t>
      </w:r>
    </w:p>
    <w:p w:rsidR="00305EDB" w:rsidRPr="00612664" w:rsidRDefault="00305EDB" w:rsidP="00DD3002">
      <w:pPr>
        <w:ind w:firstLine="708"/>
        <w:rPr>
          <w:rFonts w:ascii="Times New Roman" w:hAnsi="Times New Roman" w:cs="Times New Roman"/>
          <w:lang w:val="en-GB"/>
        </w:rPr>
      </w:pPr>
      <w:r w:rsidRPr="00612664">
        <w:rPr>
          <w:rFonts w:ascii="Times New Roman" w:hAnsi="Times New Roman" w:cs="Times New Roman"/>
          <w:lang w:val="en-GB"/>
        </w:rPr>
        <w:t xml:space="preserve">A range of scholars has promoted the </w:t>
      </w:r>
      <w:r w:rsidR="00C63819" w:rsidRPr="00612664">
        <w:rPr>
          <w:rFonts w:ascii="Times New Roman" w:hAnsi="Times New Roman" w:cs="Times New Roman"/>
          <w:lang w:val="en-GB"/>
        </w:rPr>
        <w:t xml:space="preserve">role </w:t>
      </w:r>
      <w:r w:rsidRPr="00612664">
        <w:rPr>
          <w:rFonts w:ascii="Times New Roman" w:hAnsi="Times New Roman" w:cs="Times New Roman"/>
          <w:lang w:val="en-GB"/>
        </w:rPr>
        <w:t xml:space="preserve">that mathematics education should </w:t>
      </w:r>
      <w:r w:rsidR="00612664" w:rsidRPr="00612664">
        <w:rPr>
          <w:rFonts w:ascii="Times New Roman" w:hAnsi="Times New Roman" w:cs="Times New Roman"/>
          <w:lang w:val="en-GB"/>
        </w:rPr>
        <w:t>play a role in</w:t>
      </w:r>
      <w:r w:rsidRPr="00612664">
        <w:rPr>
          <w:rFonts w:ascii="Times New Roman" w:hAnsi="Times New Roman" w:cs="Times New Roman"/>
          <w:lang w:val="en-GB"/>
        </w:rPr>
        <w:t xml:space="preserve"> fostering students’ </w:t>
      </w:r>
      <w:r w:rsidR="00AC60D1" w:rsidRPr="00612664">
        <w:rPr>
          <w:rFonts w:ascii="Times New Roman" w:hAnsi="Times New Roman" w:cs="Times New Roman"/>
          <w:lang w:val="en-GB"/>
        </w:rPr>
        <w:t>capacity on</w:t>
      </w:r>
      <w:r w:rsidRPr="00612664">
        <w:rPr>
          <w:rFonts w:ascii="Times New Roman" w:hAnsi="Times New Roman" w:cs="Times New Roman"/>
          <w:lang w:val="en-GB"/>
        </w:rPr>
        <w:t xml:space="preserve"> critical thinking and inquiry. </w:t>
      </w:r>
      <w:r w:rsidR="00D70A0A" w:rsidRPr="00612664">
        <w:rPr>
          <w:rFonts w:ascii="Times New Roman" w:hAnsi="Times New Roman" w:cs="Times New Roman"/>
          <w:lang w:val="en-GB"/>
        </w:rPr>
        <w:t>Mathematical inquiry has been used as a tool to spark classroom discussions on a range of societal issues, for example racial justice (Gutstein 2013),</w:t>
      </w:r>
      <w:r w:rsidR="00D70A0A">
        <w:rPr>
          <w:rFonts w:ascii="Times New Roman" w:hAnsi="Times New Roman" w:cs="Times New Roman"/>
          <w:lang w:val="en-GB"/>
        </w:rPr>
        <w:t xml:space="preserve"> </w:t>
      </w:r>
      <w:r w:rsidR="00D70A0A" w:rsidRPr="00612664">
        <w:rPr>
          <w:rFonts w:ascii="Times New Roman" w:hAnsi="Times New Roman" w:cs="Times New Roman"/>
          <w:lang w:val="en-GB"/>
        </w:rPr>
        <w:t>fair</w:t>
      </w:r>
      <w:r w:rsidR="00D70A0A">
        <w:rPr>
          <w:rFonts w:ascii="Times New Roman" w:hAnsi="Times New Roman" w:cs="Times New Roman"/>
          <w:lang w:val="en-GB"/>
        </w:rPr>
        <w:t xml:space="preserve"> </w:t>
      </w:r>
      <w:r w:rsidR="00D70A0A" w:rsidRPr="00612664">
        <w:rPr>
          <w:rFonts w:ascii="Times New Roman" w:hAnsi="Times New Roman" w:cs="Times New Roman"/>
          <w:lang w:val="en-GB"/>
        </w:rPr>
        <w:t>distribution of some kind of goods (Skovsmose 1994; Barbosa 2006; 2009) and on implications of indices, such as BMI - the Body Mass Index (Kacerja et al. 2017).</w:t>
      </w:r>
      <w:r w:rsidR="00D70A0A">
        <w:rPr>
          <w:rFonts w:ascii="Times New Roman" w:hAnsi="Times New Roman" w:cs="Times New Roman"/>
          <w:lang w:val="en-GB"/>
        </w:rPr>
        <w:t xml:space="preserve"> </w:t>
      </w:r>
      <w:r w:rsidR="00D70A0A" w:rsidRPr="00612664">
        <w:rPr>
          <w:rFonts w:ascii="Times New Roman" w:hAnsi="Times New Roman" w:cs="Times New Roman"/>
          <w:lang w:val="en-GB"/>
        </w:rPr>
        <w:t>An</w:t>
      </w:r>
      <w:r w:rsidR="00D70A0A">
        <w:rPr>
          <w:rFonts w:ascii="Times New Roman" w:hAnsi="Times New Roman" w:cs="Times New Roman"/>
          <w:lang w:val="en-GB"/>
        </w:rPr>
        <w:t xml:space="preserve"> </w:t>
      </w:r>
      <w:r w:rsidR="00D70A0A" w:rsidRPr="00612664">
        <w:rPr>
          <w:rFonts w:ascii="Times New Roman" w:hAnsi="Times New Roman" w:cs="Times New Roman"/>
          <w:lang w:val="en-GB"/>
        </w:rPr>
        <w:t>aim with</w:t>
      </w:r>
      <w:r w:rsidR="00D70A0A">
        <w:rPr>
          <w:rFonts w:ascii="Times New Roman" w:hAnsi="Times New Roman" w:cs="Times New Roman"/>
          <w:lang w:val="en-GB"/>
        </w:rPr>
        <w:t xml:space="preserve"> </w:t>
      </w:r>
      <w:r w:rsidR="00D70A0A" w:rsidRPr="00612664">
        <w:rPr>
          <w:rFonts w:ascii="Times New Roman" w:hAnsi="Times New Roman" w:cs="Times New Roman"/>
          <w:lang w:val="en-GB"/>
        </w:rPr>
        <w:t>these mentioned</w:t>
      </w:r>
      <w:r w:rsidR="00D70A0A">
        <w:rPr>
          <w:rFonts w:ascii="Times New Roman" w:hAnsi="Times New Roman" w:cs="Times New Roman"/>
          <w:lang w:val="en-GB"/>
        </w:rPr>
        <w:t xml:space="preserve"> </w:t>
      </w:r>
      <w:r w:rsidR="00D70A0A" w:rsidRPr="00612664">
        <w:rPr>
          <w:rFonts w:ascii="Times New Roman" w:hAnsi="Times New Roman" w:cs="Times New Roman"/>
          <w:lang w:val="en-GB"/>
        </w:rPr>
        <w:t>mathematical activities was to facilitate critical reflections on hidden premises of quantified information, how quantified information is limited and how choices in quantifications have unintentional effects.</w:t>
      </w:r>
      <w:r w:rsidR="00D70A0A">
        <w:rPr>
          <w:rFonts w:ascii="Times New Roman" w:hAnsi="Times New Roman" w:cs="Times New Roman"/>
          <w:lang w:val="en-GB"/>
        </w:rPr>
        <w:t xml:space="preserve"> </w:t>
      </w:r>
      <w:r w:rsidR="00D70A0A" w:rsidRPr="00612664">
        <w:rPr>
          <w:rFonts w:ascii="Times New Roman" w:hAnsi="Times New Roman" w:cs="Times New Roman"/>
          <w:lang w:val="en-GB"/>
        </w:rPr>
        <w:t xml:space="preserve">Further, teaching and learning has been highlighted related to students’ critical </w:t>
      </w:r>
      <w:r w:rsidR="00D70A0A" w:rsidRPr="00612664">
        <w:rPr>
          <w:rFonts w:ascii="Times New Roman" w:hAnsi="Times New Roman" w:cs="Times New Roman"/>
          <w:lang w:val="en-GB"/>
        </w:rPr>
        <w:lastRenderedPageBreak/>
        <w:t xml:space="preserve">inquiry of statistics presented in society (Gal 2004). </w:t>
      </w:r>
      <w:r w:rsidR="005B216B" w:rsidRPr="00612664">
        <w:rPr>
          <w:rFonts w:ascii="Times New Roman" w:hAnsi="Times New Roman" w:cs="Times New Roman"/>
          <w:lang w:val="en-GB"/>
        </w:rPr>
        <w:t xml:space="preserve">For example, </w:t>
      </w:r>
      <w:r w:rsidR="00323C93" w:rsidRPr="00612664">
        <w:rPr>
          <w:rFonts w:ascii="Times New Roman" w:hAnsi="Times New Roman" w:cs="Times New Roman"/>
          <w:lang w:val="en-GB"/>
        </w:rPr>
        <w:t>Watson (2004</w:t>
      </w:r>
      <w:r w:rsidR="00612664" w:rsidRPr="00612664">
        <w:rPr>
          <w:rFonts w:ascii="Times New Roman" w:hAnsi="Times New Roman" w:cs="Times New Roman"/>
          <w:lang w:val="en-GB"/>
        </w:rPr>
        <w:t>) has</w:t>
      </w:r>
      <w:r w:rsidR="007224BA" w:rsidRPr="00612664">
        <w:rPr>
          <w:rFonts w:ascii="Times New Roman" w:hAnsi="Times New Roman" w:cs="Times New Roman"/>
          <w:lang w:val="en-GB"/>
        </w:rPr>
        <w:t xml:space="preserve"> suggested </w:t>
      </w:r>
      <w:r w:rsidR="00612664" w:rsidRPr="00612664">
        <w:rPr>
          <w:rFonts w:ascii="Times New Roman" w:hAnsi="Times New Roman" w:cs="Times New Roman"/>
          <w:lang w:val="en-GB"/>
        </w:rPr>
        <w:t>we</w:t>
      </w:r>
      <w:r w:rsidR="007224BA" w:rsidRPr="00612664">
        <w:rPr>
          <w:rFonts w:ascii="Times New Roman" w:hAnsi="Times New Roman" w:cs="Times New Roman"/>
          <w:lang w:val="en-GB"/>
        </w:rPr>
        <w:t xml:space="preserve"> scrutinise</w:t>
      </w:r>
      <w:r w:rsidR="00FC6F1A" w:rsidRPr="00612664">
        <w:rPr>
          <w:rFonts w:ascii="Times New Roman" w:hAnsi="Times New Roman" w:cs="Times New Roman"/>
          <w:lang w:val="en-GB"/>
        </w:rPr>
        <w:t xml:space="preserve"> statistics </w:t>
      </w:r>
      <w:r w:rsidR="00612664" w:rsidRPr="00612664">
        <w:rPr>
          <w:rFonts w:ascii="Times New Roman" w:hAnsi="Times New Roman" w:cs="Times New Roman"/>
          <w:lang w:val="en-GB"/>
        </w:rPr>
        <w:t>in media</w:t>
      </w:r>
      <w:r w:rsidR="00FC6F1A" w:rsidRPr="00612664">
        <w:rPr>
          <w:rFonts w:ascii="Times New Roman" w:hAnsi="Times New Roman" w:cs="Times New Roman"/>
          <w:lang w:val="en-GB"/>
        </w:rPr>
        <w:t xml:space="preserve"> stories, such as presented</w:t>
      </w:r>
      <w:r w:rsidR="00323C93" w:rsidRPr="00612664">
        <w:rPr>
          <w:rFonts w:ascii="Times New Roman" w:hAnsi="Times New Roman" w:cs="Times New Roman"/>
          <w:lang w:val="en-GB"/>
        </w:rPr>
        <w:t xml:space="preserve"> numbers related to TV watching causing violence in real life</w:t>
      </w:r>
      <w:r w:rsidR="005B216B" w:rsidRPr="00612664">
        <w:rPr>
          <w:rFonts w:ascii="Times New Roman" w:hAnsi="Times New Roman" w:cs="Times New Roman"/>
          <w:lang w:val="en-GB"/>
        </w:rPr>
        <w:t xml:space="preserve"> and </w:t>
      </w:r>
      <w:r w:rsidR="00FC6F1A" w:rsidRPr="00612664">
        <w:rPr>
          <w:rFonts w:ascii="Times New Roman" w:hAnsi="Times New Roman" w:cs="Times New Roman"/>
          <w:lang w:val="en-GB"/>
        </w:rPr>
        <w:t>a story about</w:t>
      </w:r>
      <w:r w:rsidR="00323C93" w:rsidRPr="00612664">
        <w:rPr>
          <w:rFonts w:ascii="Times New Roman" w:hAnsi="Times New Roman" w:cs="Times New Roman"/>
          <w:lang w:val="en-GB"/>
        </w:rPr>
        <w:t xml:space="preserve"> doctors </w:t>
      </w:r>
      <w:r w:rsidR="007224BA" w:rsidRPr="00612664">
        <w:rPr>
          <w:rFonts w:ascii="Times New Roman" w:hAnsi="Times New Roman" w:cs="Times New Roman"/>
          <w:lang w:val="en-GB"/>
        </w:rPr>
        <w:t xml:space="preserve">successfully </w:t>
      </w:r>
      <w:r w:rsidR="00323C93" w:rsidRPr="00612664">
        <w:rPr>
          <w:rFonts w:ascii="Times New Roman" w:hAnsi="Times New Roman" w:cs="Times New Roman"/>
          <w:lang w:val="en-GB"/>
        </w:rPr>
        <w:t xml:space="preserve">saving lives in TV shows compared to </w:t>
      </w:r>
      <w:r w:rsidR="007224BA" w:rsidRPr="00612664">
        <w:rPr>
          <w:rFonts w:ascii="Times New Roman" w:hAnsi="Times New Roman" w:cs="Times New Roman"/>
          <w:lang w:val="en-GB"/>
        </w:rPr>
        <w:t xml:space="preserve">the number of </w:t>
      </w:r>
      <w:r w:rsidR="00323C93" w:rsidRPr="00612664">
        <w:rPr>
          <w:rFonts w:ascii="Times New Roman" w:hAnsi="Times New Roman" w:cs="Times New Roman"/>
          <w:lang w:val="en-GB"/>
        </w:rPr>
        <w:t xml:space="preserve">successes </w:t>
      </w:r>
      <w:r w:rsidR="007224BA" w:rsidRPr="00612664">
        <w:rPr>
          <w:rFonts w:ascii="Times New Roman" w:hAnsi="Times New Roman" w:cs="Times New Roman"/>
          <w:lang w:val="en-GB"/>
        </w:rPr>
        <w:t>of life</w:t>
      </w:r>
      <w:r w:rsidR="00FC6F1A" w:rsidRPr="00612664">
        <w:rPr>
          <w:rFonts w:ascii="Times New Roman" w:hAnsi="Times New Roman" w:cs="Times New Roman"/>
          <w:lang w:val="en-GB"/>
        </w:rPr>
        <w:t xml:space="preserve">saving </w:t>
      </w:r>
      <w:r w:rsidR="00323C93" w:rsidRPr="00612664">
        <w:rPr>
          <w:rFonts w:ascii="Times New Roman" w:hAnsi="Times New Roman" w:cs="Times New Roman"/>
          <w:lang w:val="en-GB"/>
        </w:rPr>
        <w:t>in real life</w:t>
      </w:r>
      <w:r w:rsidRPr="00612664">
        <w:rPr>
          <w:rFonts w:ascii="Times New Roman" w:hAnsi="Times New Roman" w:cs="Times New Roman"/>
          <w:lang w:val="en-GB"/>
        </w:rPr>
        <w:t>.</w:t>
      </w:r>
    </w:p>
    <w:p w:rsidR="00EC0F4E" w:rsidRPr="00612664" w:rsidRDefault="00305EDB" w:rsidP="008B171E">
      <w:pPr>
        <w:ind w:firstLine="708"/>
        <w:rPr>
          <w:rFonts w:ascii="Times New Roman" w:hAnsi="Times New Roman" w:cs="Times New Roman"/>
          <w:lang w:val="en-GB"/>
        </w:rPr>
      </w:pPr>
      <w:r w:rsidRPr="00612664">
        <w:rPr>
          <w:rFonts w:ascii="Times New Roman" w:hAnsi="Times New Roman" w:cs="Times New Roman"/>
          <w:lang w:val="en-GB"/>
        </w:rPr>
        <w:t xml:space="preserve">Although there is a growing literature on critique of mathematics-based argumentation in the media </w:t>
      </w:r>
      <w:r w:rsidR="00612664" w:rsidRPr="00612664">
        <w:rPr>
          <w:rFonts w:ascii="Times New Roman" w:hAnsi="Times New Roman" w:cs="Times New Roman"/>
          <w:lang w:val="en-GB"/>
        </w:rPr>
        <w:t>and in</w:t>
      </w:r>
      <w:r w:rsidRPr="00612664">
        <w:rPr>
          <w:rFonts w:ascii="Times New Roman" w:hAnsi="Times New Roman" w:cs="Times New Roman"/>
          <w:lang w:val="en-GB"/>
        </w:rPr>
        <w:t xml:space="preserve"> society in general, less attention is given to situations where numbers play a role in manipulating the reader. </w:t>
      </w:r>
      <w:r w:rsidR="00DD3002" w:rsidRPr="00612664">
        <w:rPr>
          <w:rFonts w:ascii="Times New Roman" w:hAnsi="Times New Roman" w:cs="Times New Roman"/>
          <w:lang w:val="en-GB"/>
        </w:rPr>
        <w:t>Such situations require a</w:t>
      </w:r>
      <w:r w:rsidRPr="00612664">
        <w:rPr>
          <w:rFonts w:ascii="Times New Roman" w:hAnsi="Times New Roman" w:cs="Times New Roman"/>
          <w:lang w:val="en-GB"/>
        </w:rPr>
        <w:t xml:space="preserve"> critical investigat</w:t>
      </w:r>
      <w:r w:rsidR="00DD3002" w:rsidRPr="00612664">
        <w:rPr>
          <w:rFonts w:ascii="Times New Roman" w:hAnsi="Times New Roman" w:cs="Times New Roman"/>
          <w:lang w:val="en-GB"/>
        </w:rPr>
        <w:t>ion of</w:t>
      </w:r>
      <w:r w:rsidRPr="00612664">
        <w:rPr>
          <w:rFonts w:ascii="Times New Roman" w:hAnsi="Times New Roman" w:cs="Times New Roman"/>
          <w:lang w:val="en-GB"/>
        </w:rPr>
        <w:t xml:space="preserve"> data, simplifications, </w:t>
      </w:r>
      <w:r w:rsidR="00612664" w:rsidRPr="00612664">
        <w:rPr>
          <w:rFonts w:ascii="Times New Roman" w:hAnsi="Times New Roman" w:cs="Times New Roman"/>
          <w:lang w:val="en-GB"/>
        </w:rPr>
        <w:t>assumptions, graphic</w:t>
      </w:r>
      <w:r w:rsidR="00836B97" w:rsidRPr="00612664">
        <w:rPr>
          <w:rFonts w:ascii="Times New Roman" w:hAnsi="Times New Roman" w:cs="Times New Roman"/>
          <w:lang w:val="en-GB"/>
        </w:rPr>
        <w:t xml:space="preserve"> presentations, </w:t>
      </w:r>
      <w:r w:rsidRPr="00612664">
        <w:rPr>
          <w:rFonts w:ascii="Times New Roman" w:hAnsi="Times New Roman" w:cs="Times New Roman"/>
          <w:lang w:val="en-GB"/>
        </w:rPr>
        <w:t>validity of conclusions</w:t>
      </w:r>
      <w:r w:rsidR="00D96F48" w:rsidRPr="00612664">
        <w:rPr>
          <w:rFonts w:ascii="Times New Roman" w:hAnsi="Times New Roman" w:cs="Times New Roman"/>
          <w:lang w:val="en-GB"/>
        </w:rPr>
        <w:t xml:space="preserve"> and </w:t>
      </w:r>
      <w:r w:rsidRPr="00612664">
        <w:rPr>
          <w:rFonts w:ascii="Times New Roman" w:hAnsi="Times New Roman" w:cs="Times New Roman"/>
          <w:lang w:val="en-GB"/>
        </w:rPr>
        <w:t xml:space="preserve">how limitations in mathematics-based argumentation can be linked to an underlying agenda. </w:t>
      </w:r>
      <w:r w:rsidR="00F741CE" w:rsidRPr="00612664">
        <w:rPr>
          <w:rFonts w:ascii="Times New Roman" w:hAnsi="Times New Roman" w:cs="Times New Roman"/>
          <w:lang w:val="en-GB"/>
        </w:rPr>
        <w:t>In this paper</w:t>
      </w:r>
      <w:r w:rsidRPr="00612664">
        <w:rPr>
          <w:rFonts w:ascii="Times New Roman" w:hAnsi="Times New Roman" w:cs="Times New Roman"/>
          <w:lang w:val="en-GB"/>
        </w:rPr>
        <w:t xml:space="preserve">, we </w:t>
      </w:r>
      <w:r w:rsidR="00F741CE" w:rsidRPr="00612664">
        <w:rPr>
          <w:rFonts w:ascii="Times New Roman" w:hAnsi="Times New Roman" w:cs="Times New Roman"/>
          <w:lang w:val="en-GB"/>
        </w:rPr>
        <w:t xml:space="preserve">explore and </w:t>
      </w:r>
      <w:r w:rsidRPr="00612664">
        <w:rPr>
          <w:rFonts w:ascii="Times New Roman" w:hAnsi="Times New Roman" w:cs="Times New Roman"/>
          <w:lang w:val="en-GB"/>
        </w:rPr>
        <w:t xml:space="preserve">discuss a video shown more than 16 million times on YouTube, </w:t>
      </w:r>
      <w:r w:rsidR="00F741CE" w:rsidRPr="00612664">
        <w:rPr>
          <w:rFonts w:ascii="Times New Roman" w:hAnsi="Times New Roman" w:cs="Times New Roman"/>
          <w:lang w:val="en-GB"/>
        </w:rPr>
        <w:t xml:space="preserve">claiming </w:t>
      </w:r>
      <w:r w:rsidRPr="00612664">
        <w:rPr>
          <w:rFonts w:ascii="Times New Roman" w:hAnsi="Times New Roman" w:cs="Times New Roman"/>
          <w:lang w:val="en-GB"/>
        </w:rPr>
        <w:t>that Muslims will dominate the world</w:t>
      </w:r>
      <w:r w:rsidR="00F741CE" w:rsidRPr="00612664">
        <w:rPr>
          <w:rFonts w:ascii="Times New Roman" w:hAnsi="Times New Roman" w:cs="Times New Roman"/>
          <w:lang w:val="en-GB"/>
        </w:rPr>
        <w:t xml:space="preserve"> in the near future</w:t>
      </w:r>
      <w:r w:rsidRPr="00612664">
        <w:rPr>
          <w:rFonts w:ascii="Times New Roman" w:hAnsi="Times New Roman" w:cs="Times New Roman"/>
          <w:lang w:val="en-GB"/>
        </w:rPr>
        <w:t xml:space="preserve">. Mathematics-based </w:t>
      </w:r>
      <w:r w:rsidR="00D96F48" w:rsidRPr="00612664">
        <w:rPr>
          <w:rFonts w:ascii="Times New Roman" w:hAnsi="Times New Roman" w:cs="Times New Roman"/>
          <w:lang w:val="en-GB"/>
        </w:rPr>
        <w:t xml:space="preserve">argumentation </w:t>
      </w:r>
      <w:r w:rsidRPr="00612664">
        <w:rPr>
          <w:rFonts w:ascii="Times New Roman" w:hAnsi="Times New Roman" w:cs="Times New Roman"/>
          <w:lang w:val="en-GB"/>
        </w:rPr>
        <w:t xml:space="preserve">plays a central role </w:t>
      </w:r>
      <w:r w:rsidR="00547877" w:rsidRPr="00612664">
        <w:rPr>
          <w:rFonts w:ascii="Times New Roman" w:hAnsi="Times New Roman" w:cs="Times New Roman"/>
          <w:lang w:val="en-GB"/>
        </w:rPr>
        <w:t>in the</w:t>
      </w:r>
      <w:r w:rsidRPr="00612664">
        <w:rPr>
          <w:rFonts w:ascii="Times New Roman" w:hAnsi="Times New Roman" w:cs="Times New Roman"/>
          <w:lang w:val="en-GB"/>
        </w:rPr>
        <w:t xml:space="preserve"> video. We analyse the video by scrutinising the validity of </w:t>
      </w:r>
      <w:r w:rsidR="00D96F48" w:rsidRPr="00612664">
        <w:rPr>
          <w:rFonts w:ascii="Times New Roman" w:hAnsi="Times New Roman" w:cs="Times New Roman"/>
          <w:lang w:val="en-GB"/>
        </w:rPr>
        <w:t xml:space="preserve">selected </w:t>
      </w:r>
      <w:r w:rsidRPr="00612664">
        <w:rPr>
          <w:rFonts w:ascii="Times New Roman" w:hAnsi="Times New Roman" w:cs="Times New Roman"/>
          <w:lang w:val="en-GB"/>
        </w:rPr>
        <w:t xml:space="preserve">numbers and claims together with the role numbers </w:t>
      </w:r>
      <w:r w:rsidR="00D96F48" w:rsidRPr="00612664">
        <w:rPr>
          <w:rFonts w:ascii="Times New Roman" w:hAnsi="Times New Roman" w:cs="Times New Roman"/>
          <w:lang w:val="en-GB"/>
        </w:rPr>
        <w:t xml:space="preserve">have in the </w:t>
      </w:r>
      <w:r w:rsidR="00612664" w:rsidRPr="00612664">
        <w:rPr>
          <w:rFonts w:ascii="Times New Roman" w:hAnsi="Times New Roman" w:cs="Times New Roman"/>
          <w:lang w:val="en-GB"/>
        </w:rPr>
        <w:t>video. The</w:t>
      </w:r>
      <w:r w:rsidR="00F741CE" w:rsidRPr="00612664">
        <w:rPr>
          <w:rFonts w:ascii="Times New Roman" w:hAnsi="Times New Roman" w:cs="Times New Roman"/>
          <w:lang w:val="en-GB"/>
        </w:rPr>
        <w:t xml:space="preserve"> scrutiny includes a </w:t>
      </w:r>
      <w:r w:rsidR="004A4203" w:rsidRPr="00612664">
        <w:rPr>
          <w:rFonts w:ascii="Times New Roman" w:hAnsi="Times New Roman" w:cs="Times New Roman"/>
          <w:lang w:val="en-GB"/>
        </w:rPr>
        <w:t>compar</w:t>
      </w:r>
      <w:r w:rsidR="00F741CE" w:rsidRPr="00612664">
        <w:rPr>
          <w:rFonts w:ascii="Times New Roman" w:hAnsi="Times New Roman" w:cs="Times New Roman"/>
          <w:lang w:val="en-GB"/>
        </w:rPr>
        <w:t xml:space="preserve">ison </w:t>
      </w:r>
      <w:r w:rsidR="00D96F48" w:rsidRPr="00612664">
        <w:rPr>
          <w:rFonts w:ascii="Times New Roman" w:hAnsi="Times New Roman" w:cs="Times New Roman"/>
          <w:lang w:val="en-GB"/>
        </w:rPr>
        <w:t xml:space="preserve">with </w:t>
      </w:r>
      <w:r w:rsidRPr="00612664">
        <w:rPr>
          <w:rFonts w:ascii="Times New Roman" w:hAnsi="Times New Roman" w:cs="Times New Roman"/>
          <w:lang w:val="en-GB"/>
        </w:rPr>
        <w:t xml:space="preserve">other sources of information, </w:t>
      </w:r>
      <w:r w:rsidR="00F741CE" w:rsidRPr="00612664">
        <w:rPr>
          <w:rFonts w:ascii="Times New Roman" w:hAnsi="Times New Roman" w:cs="Times New Roman"/>
          <w:lang w:val="en-GB"/>
        </w:rPr>
        <w:t xml:space="preserve">such as </w:t>
      </w:r>
      <w:r w:rsidRPr="00612664">
        <w:rPr>
          <w:rFonts w:ascii="Times New Roman" w:hAnsi="Times New Roman" w:cs="Times New Roman"/>
          <w:lang w:val="en-GB"/>
        </w:rPr>
        <w:t xml:space="preserve">a video produced as a counterargument to the first video. Taking this analysis as a point of departure, we </w:t>
      </w:r>
      <w:r w:rsidR="00612664" w:rsidRPr="00612664">
        <w:rPr>
          <w:rFonts w:ascii="Times New Roman" w:hAnsi="Times New Roman" w:cs="Times New Roman"/>
          <w:lang w:val="en-GB"/>
        </w:rPr>
        <w:t>discuss how</w:t>
      </w:r>
      <w:r w:rsidRPr="00612664">
        <w:rPr>
          <w:rFonts w:ascii="Times New Roman" w:hAnsi="Times New Roman" w:cs="Times New Roman"/>
          <w:lang w:val="en-GB"/>
        </w:rPr>
        <w:t xml:space="preserve"> students’ critical competences in mathematics can be </w:t>
      </w:r>
      <w:r w:rsidR="00D96F48" w:rsidRPr="00612664">
        <w:rPr>
          <w:rFonts w:ascii="Times New Roman" w:hAnsi="Times New Roman" w:cs="Times New Roman"/>
          <w:lang w:val="en-GB"/>
        </w:rPr>
        <w:t xml:space="preserve">applied and </w:t>
      </w:r>
      <w:r w:rsidRPr="00612664">
        <w:rPr>
          <w:rFonts w:ascii="Times New Roman" w:hAnsi="Times New Roman" w:cs="Times New Roman"/>
          <w:lang w:val="en-GB"/>
        </w:rPr>
        <w:t>developed</w:t>
      </w:r>
      <w:r w:rsidR="00D62A49" w:rsidRPr="00612664">
        <w:rPr>
          <w:rFonts w:ascii="Times New Roman" w:hAnsi="Times New Roman" w:cs="Times New Roman"/>
          <w:lang w:val="en-GB"/>
        </w:rPr>
        <w:t xml:space="preserve"> when working with such sources</w:t>
      </w:r>
      <w:r w:rsidR="00D96F48" w:rsidRPr="00612664">
        <w:rPr>
          <w:rFonts w:ascii="Times New Roman" w:hAnsi="Times New Roman" w:cs="Times New Roman"/>
          <w:lang w:val="en-GB"/>
        </w:rPr>
        <w:t>, arguing</w:t>
      </w:r>
      <w:r w:rsidRPr="00612664">
        <w:rPr>
          <w:rFonts w:ascii="Times New Roman" w:hAnsi="Times New Roman" w:cs="Times New Roman"/>
          <w:lang w:val="en-GB"/>
        </w:rPr>
        <w:t xml:space="preserve"> how </w:t>
      </w:r>
      <w:r w:rsidR="009A57D3" w:rsidRPr="00612664">
        <w:rPr>
          <w:rFonts w:ascii="Times New Roman" w:hAnsi="Times New Roman" w:cs="Times New Roman"/>
          <w:lang w:val="en-GB"/>
        </w:rPr>
        <w:t xml:space="preserve">these competences are </w:t>
      </w:r>
      <w:r w:rsidR="00612664" w:rsidRPr="00612664">
        <w:rPr>
          <w:rFonts w:ascii="Times New Roman" w:hAnsi="Times New Roman" w:cs="Times New Roman"/>
          <w:lang w:val="en-GB"/>
        </w:rPr>
        <w:t>essential for</w:t>
      </w:r>
      <w:r w:rsidR="00114E27" w:rsidRPr="00612664">
        <w:rPr>
          <w:rFonts w:ascii="Times New Roman" w:hAnsi="Times New Roman" w:cs="Times New Roman"/>
          <w:lang w:val="en-GB"/>
        </w:rPr>
        <w:t xml:space="preserve"> </w:t>
      </w:r>
      <w:r w:rsidR="00D62A49" w:rsidRPr="00612664">
        <w:rPr>
          <w:rFonts w:ascii="Times New Roman" w:hAnsi="Times New Roman" w:cs="Times New Roman"/>
          <w:lang w:val="en-GB"/>
        </w:rPr>
        <w:t xml:space="preserve">discussing </w:t>
      </w:r>
      <w:r w:rsidRPr="00612664">
        <w:rPr>
          <w:rFonts w:ascii="Times New Roman" w:hAnsi="Times New Roman" w:cs="Times New Roman"/>
          <w:lang w:val="en-GB"/>
        </w:rPr>
        <w:t xml:space="preserve">whether </w:t>
      </w:r>
      <w:r w:rsidR="00D96F48" w:rsidRPr="00612664">
        <w:rPr>
          <w:rFonts w:ascii="Times New Roman" w:hAnsi="Times New Roman" w:cs="Times New Roman"/>
          <w:lang w:val="en-GB"/>
        </w:rPr>
        <w:t>information</w:t>
      </w:r>
      <w:r w:rsidRPr="00612664">
        <w:rPr>
          <w:rFonts w:ascii="Times New Roman" w:hAnsi="Times New Roman" w:cs="Times New Roman"/>
          <w:lang w:val="en-GB"/>
        </w:rPr>
        <w:t xml:space="preserve"> is fake </w:t>
      </w:r>
      <w:r w:rsidR="00612664" w:rsidRPr="00612664">
        <w:rPr>
          <w:rFonts w:ascii="Times New Roman" w:hAnsi="Times New Roman" w:cs="Times New Roman"/>
          <w:lang w:val="en-GB"/>
        </w:rPr>
        <w:t>news. Our</w:t>
      </w:r>
      <w:r w:rsidR="00D96F48" w:rsidRPr="00612664">
        <w:rPr>
          <w:rFonts w:ascii="Times New Roman" w:hAnsi="Times New Roman" w:cs="Times New Roman"/>
          <w:lang w:val="en-GB"/>
        </w:rPr>
        <w:t xml:space="preserve"> theoretical framework for t</w:t>
      </w:r>
      <w:r w:rsidRPr="00612664">
        <w:rPr>
          <w:rFonts w:ascii="Times New Roman" w:hAnsi="Times New Roman" w:cs="Times New Roman"/>
          <w:lang w:val="en-GB"/>
        </w:rPr>
        <w:t xml:space="preserve">he analysis is based on </w:t>
      </w:r>
      <w:r w:rsidR="00114E27" w:rsidRPr="00612664">
        <w:rPr>
          <w:rFonts w:ascii="Times New Roman" w:hAnsi="Times New Roman" w:cs="Times New Roman"/>
          <w:lang w:val="en-GB"/>
        </w:rPr>
        <w:t xml:space="preserve">Niss’ (2015) </w:t>
      </w:r>
      <w:r w:rsidRPr="00612664">
        <w:rPr>
          <w:rFonts w:ascii="Times New Roman" w:hAnsi="Times New Roman" w:cs="Times New Roman"/>
          <w:lang w:val="en-GB"/>
        </w:rPr>
        <w:t xml:space="preserve">concept </w:t>
      </w:r>
      <w:r w:rsidR="00612664" w:rsidRPr="00612664">
        <w:rPr>
          <w:rFonts w:ascii="Times New Roman" w:hAnsi="Times New Roman" w:cs="Times New Roman"/>
          <w:lang w:val="en-GB"/>
        </w:rPr>
        <w:t>of validation</w:t>
      </w:r>
      <w:r w:rsidR="00114E27" w:rsidRPr="00612664">
        <w:rPr>
          <w:rFonts w:ascii="Times New Roman" w:hAnsi="Times New Roman" w:cs="Times New Roman"/>
          <w:lang w:val="en-GB"/>
        </w:rPr>
        <w:t xml:space="preserve">, Skovsmose’s (1994) concept of knowings and ideas from </w:t>
      </w:r>
      <w:r w:rsidR="005F49C4" w:rsidRPr="00612664">
        <w:rPr>
          <w:rFonts w:ascii="Times New Roman" w:hAnsi="Times New Roman" w:cs="Times New Roman"/>
          <w:lang w:val="en-GB"/>
        </w:rPr>
        <w:t xml:space="preserve">the </w:t>
      </w:r>
      <w:r w:rsidR="00D62A49" w:rsidRPr="00612664">
        <w:rPr>
          <w:rFonts w:ascii="Times New Roman" w:hAnsi="Times New Roman" w:cs="Times New Roman"/>
          <w:lang w:val="en-GB"/>
        </w:rPr>
        <w:t xml:space="preserve">academic </w:t>
      </w:r>
      <w:r w:rsidR="00114E27" w:rsidRPr="00612664">
        <w:rPr>
          <w:rFonts w:ascii="Times New Roman" w:hAnsi="Times New Roman" w:cs="Times New Roman"/>
          <w:lang w:val="en-GB"/>
        </w:rPr>
        <w:t xml:space="preserve">literature on </w:t>
      </w:r>
      <w:r w:rsidRPr="00612664">
        <w:rPr>
          <w:rFonts w:ascii="Times New Roman" w:hAnsi="Times New Roman" w:cs="Times New Roman"/>
          <w:lang w:val="en-GB"/>
        </w:rPr>
        <w:t xml:space="preserve">fake news. </w:t>
      </w:r>
      <w:r w:rsidR="00DA4DAE" w:rsidRPr="00612664">
        <w:rPr>
          <w:rFonts w:ascii="Times New Roman" w:hAnsi="Times New Roman" w:cs="Times New Roman"/>
          <w:lang w:val="en-GB"/>
        </w:rPr>
        <w:t xml:space="preserve">We </w:t>
      </w:r>
      <w:r w:rsidR="00114E27" w:rsidRPr="00612664">
        <w:rPr>
          <w:rFonts w:ascii="Times New Roman" w:hAnsi="Times New Roman" w:cs="Times New Roman"/>
          <w:lang w:val="en-GB"/>
        </w:rPr>
        <w:t xml:space="preserve">also </w:t>
      </w:r>
      <w:r w:rsidR="00DA4DAE" w:rsidRPr="00612664">
        <w:rPr>
          <w:rFonts w:ascii="Times New Roman" w:hAnsi="Times New Roman" w:cs="Times New Roman"/>
          <w:lang w:val="en-GB"/>
        </w:rPr>
        <w:t>discuss</w:t>
      </w:r>
      <w:r w:rsidRPr="00612664">
        <w:rPr>
          <w:rFonts w:ascii="Times New Roman" w:hAnsi="Times New Roman" w:cs="Times New Roman"/>
          <w:lang w:val="en-GB"/>
        </w:rPr>
        <w:t xml:space="preserve"> challenges related to labelling </w:t>
      </w:r>
      <w:r w:rsidR="005F49C4" w:rsidRPr="00612664">
        <w:rPr>
          <w:rFonts w:ascii="Times New Roman" w:hAnsi="Times New Roman" w:cs="Times New Roman"/>
          <w:lang w:val="en-GB"/>
        </w:rPr>
        <w:t>news</w:t>
      </w:r>
      <w:r w:rsidRPr="00612664">
        <w:rPr>
          <w:rFonts w:ascii="Times New Roman" w:hAnsi="Times New Roman" w:cs="Times New Roman"/>
          <w:lang w:val="en-GB"/>
        </w:rPr>
        <w:t xml:space="preserve"> as </w:t>
      </w:r>
      <w:r w:rsidR="005F49C4" w:rsidRPr="00612664">
        <w:rPr>
          <w:rFonts w:ascii="Times New Roman" w:hAnsi="Times New Roman" w:cs="Times New Roman"/>
          <w:lang w:val="en-GB"/>
        </w:rPr>
        <w:t>correct or</w:t>
      </w:r>
      <w:r w:rsidRPr="00612664">
        <w:rPr>
          <w:rFonts w:ascii="Times New Roman" w:hAnsi="Times New Roman" w:cs="Times New Roman"/>
          <w:lang w:val="en-GB"/>
        </w:rPr>
        <w:t xml:space="preserve"> false, and whether presented numbers can be determined as fabricated, </w:t>
      </w:r>
      <w:r w:rsidR="00612664" w:rsidRPr="00612664">
        <w:rPr>
          <w:rFonts w:ascii="Times New Roman" w:hAnsi="Times New Roman" w:cs="Times New Roman"/>
          <w:lang w:val="en-GB"/>
        </w:rPr>
        <w:t>twisted or</w:t>
      </w:r>
      <w:r w:rsidRPr="00612664">
        <w:rPr>
          <w:rFonts w:ascii="Times New Roman" w:hAnsi="Times New Roman" w:cs="Times New Roman"/>
          <w:lang w:val="en-GB"/>
        </w:rPr>
        <w:t xml:space="preserve"> </w:t>
      </w:r>
      <w:r w:rsidR="00D62A49" w:rsidRPr="00612664">
        <w:rPr>
          <w:rFonts w:ascii="Times New Roman" w:hAnsi="Times New Roman" w:cs="Times New Roman"/>
          <w:lang w:val="en-GB"/>
        </w:rPr>
        <w:t xml:space="preserve">plainly </w:t>
      </w:r>
      <w:r w:rsidRPr="00612664">
        <w:rPr>
          <w:rFonts w:ascii="Times New Roman" w:hAnsi="Times New Roman" w:cs="Times New Roman"/>
          <w:lang w:val="en-GB"/>
        </w:rPr>
        <w:t>uncertain.</w:t>
      </w:r>
    </w:p>
    <w:p w:rsidR="00305EDB" w:rsidRPr="00612664" w:rsidRDefault="00305EDB" w:rsidP="00305EDB">
      <w:pPr>
        <w:pStyle w:val="Heading1"/>
        <w:spacing w:before="0"/>
        <w:rPr>
          <w:color w:val="000000" w:themeColor="text1"/>
          <w:lang w:val="en-GB"/>
        </w:rPr>
      </w:pPr>
      <w:r w:rsidRPr="00612664">
        <w:rPr>
          <w:color w:val="000000" w:themeColor="text1"/>
          <w:lang w:val="en-GB"/>
        </w:rPr>
        <w:t>Background</w:t>
      </w:r>
    </w:p>
    <w:p w:rsidR="00305EDB" w:rsidRPr="00612664" w:rsidRDefault="00305EDB" w:rsidP="00305EDB">
      <w:pPr>
        <w:pStyle w:val="Heading2"/>
        <w:rPr>
          <w:color w:val="000000" w:themeColor="text1"/>
          <w:lang w:val="en-GB"/>
        </w:rPr>
      </w:pPr>
      <w:r w:rsidRPr="00612664">
        <w:rPr>
          <w:color w:val="000000" w:themeColor="text1"/>
          <w:lang w:val="en-GB"/>
        </w:rPr>
        <w:t>Fake news in the post-truth era</w:t>
      </w:r>
    </w:p>
    <w:p w:rsidR="00305EDB" w:rsidRPr="00612664" w:rsidRDefault="00305EDB" w:rsidP="00305EDB">
      <w:pPr>
        <w:ind w:firstLine="708"/>
        <w:rPr>
          <w:rFonts w:ascii="Times New Roman" w:hAnsi="Times New Roman" w:cs="Times New Roman"/>
          <w:lang w:val="en-GB"/>
        </w:rPr>
      </w:pPr>
      <w:r w:rsidRPr="00612664">
        <w:rPr>
          <w:rFonts w:ascii="Times New Roman" w:hAnsi="Times New Roman" w:cs="Times New Roman"/>
          <w:lang w:val="en-GB"/>
        </w:rPr>
        <w:t xml:space="preserve">Money and politics are two main reasons for producing fake news. </w:t>
      </w:r>
      <w:r w:rsidR="008F6302" w:rsidRPr="00612664">
        <w:rPr>
          <w:rFonts w:ascii="Times New Roman" w:hAnsi="Times New Roman" w:cs="Times New Roman"/>
          <w:lang w:val="en-GB"/>
        </w:rPr>
        <w:t>Fabricated s</w:t>
      </w:r>
      <w:r w:rsidRPr="00612664">
        <w:rPr>
          <w:rFonts w:ascii="Times New Roman" w:hAnsi="Times New Roman" w:cs="Times New Roman"/>
          <w:lang w:val="en-GB"/>
        </w:rPr>
        <w:t>tories</w:t>
      </w:r>
      <w:r w:rsidR="00612664" w:rsidRPr="00612664">
        <w:rPr>
          <w:rFonts w:ascii="Times New Roman" w:hAnsi="Times New Roman" w:cs="Times New Roman"/>
          <w:lang w:val="en-GB"/>
        </w:rPr>
        <w:t xml:space="preserve"> </w:t>
      </w:r>
      <w:r w:rsidRPr="00612664">
        <w:rPr>
          <w:rFonts w:ascii="Times New Roman" w:hAnsi="Times New Roman" w:cs="Times New Roman"/>
          <w:lang w:val="en-GB"/>
        </w:rPr>
        <w:t xml:space="preserve">serve as clickbait on social media to generate advertisement income, and in politics, news have been fabricated to support political opinions or to hurt opponents (Rochlin 2017). The aim of fake news is to manipulate people by exploiting their sentiments, whether news is constructed or dismissed (Gelfert </w:t>
      </w:r>
      <w:r w:rsidRPr="00612664">
        <w:rPr>
          <w:rFonts w:ascii="Times New Roman" w:hAnsi="Times New Roman" w:cs="Times New Roman"/>
          <w:lang w:val="en-GB"/>
        </w:rPr>
        <w:lastRenderedPageBreak/>
        <w:t xml:space="preserve">2018). Social media distribute fake news effectively at a quick speed. </w:t>
      </w:r>
      <w:r w:rsidR="008F6302" w:rsidRPr="00612664">
        <w:rPr>
          <w:rFonts w:ascii="Times New Roman" w:hAnsi="Times New Roman" w:cs="Times New Roman"/>
          <w:lang w:val="en-GB"/>
        </w:rPr>
        <w:t>It</w:t>
      </w:r>
      <w:r w:rsidRPr="00612664">
        <w:rPr>
          <w:rFonts w:ascii="Times New Roman" w:hAnsi="Times New Roman" w:cs="Times New Roman"/>
          <w:lang w:val="en-GB"/>
        </w:rPr>
        <w:t xml:space="preserve"> may look authentic, and thus cause confusion about the reliability of news in general (Nelson &amp; Taneja 2018; Rochlin 2017; Aube</w:t>
      </w:r>
      <w:r w:rsidR="00DD72F3" w:rsidRPr="00612664">
        <w:rPr>
          <w:rFonts w:ascii="Times New Roman" w:hAnsi="Times New Roman" w:cs="Times New Roman"/>
          <w:lang w:val="en-GB"/>
        </w:rPr>
        <w:t>rry 2018). Further, fake news are</w:t>
      </w:r>
      <w:r w:rsidRPr="00612664">
        <w:rPr>
          <w:rFonts w:ascii="Times New Roman" w:hAnsi="Times New Roman" w:cs="Times New Roman"/>
          <w:lang w:val="en-GB"/>
        </w:rPr>
        <w:t xml:space="preserve"> often based on anonymous sources and challenging to evaluate (Berghel 2017). A study on how people form and adjust their attitudes when given false</w:t>
      </w:r>
      <w:r w:rsidR="00172626" w:rsidRPr="00612664">
        <w:rPr>
          <w:rFonts w:ascii="Times New Roman" w:hAnsi="Times New Roman" w:cs="Times New Roman"/>
          <w:lang w:val="en-GB"/>
        </w:rPr>
        <w:t xml:space="preserve">, but </w:t>
      </w:r>
      <w:r w:rsidR="00612664" w:rsidRPr="00612664">
        <w:rPr>
          <w:rFonts w:ascii="Times New Roman" w:hAnsi="Times New Roman" w:cs="Times New Roman"/>
          <w:lang w:val="en-GB"/>
        </w:rPr>
        <w:t>later corrected</w:t>
      </w:r>
      <w:r w:rsidR="00172626" w:rsidRPr="00612664">
        <w:rPr>
          <w:rFonts w:ascii="Times New Roman" w:hAnsi="Times New Roman" w:cs="Times New Roman"/>
          <w:lang w:val="en-GB"/>
        </w:rPr>
        <w:t>,</w:t>
      </w:r>
      <w:r w:rsidRPr="00612664">
        <w:rPr>
          <w:rFonts w:ascii="Times New Roman" w:hAnsi="Times New Roman" w:cs="Times New Roman"/>
          <w:lang w:val="en-GB"/>
        </w:rPr>
        <w:t xml:space="preserve"> information, suggests that the effect of fake news is challenging to reverse (de Keersmaker &amp; Roets 2017). </w:t>
      </w:r>
    </w:p>
    <w:p w:rsidR="00305EDB" w:rsidRPr="00612664" w:rsidRDefault="00305EDB" w:rsidP="00305EDB">
      <w:pPr>
        <w:ind w:firstLine="708"/>
        <w:rPr>
          <w:rFonts w:ascii="Times New Roman" w:hAnsi="Times New Roman" w:cs="Times New Roman"/>
          <w:lang w:val="en-GB"/>
        </w:rPr>
      </w:pPr>
      <w:r w:rsidRPr="00612664">
        <w:rPr>
          <w:rFonts w:ascii="Times New Roman" w:hAnsi="Times New Roman" w:cs="Times New Roman"/>
          <w:lang w:val="en-GB"/>
        </w:rPr>
        <w:t xml:space="preserve">Fake news and the post-truth era are seen as a threat to deliberative </w:t>
      </w:r>
      <w:r w:rsidR="00612664" w:rsidRPr="00612664">
        <w:rPr>
          <w:rFonts w:ascii="Times New Roman" w:hAnsi="Times New Roman" w:cs="Times New Roman"/>
          <w:lang w:val="en-GB"/>
        </w:rPr>
        <w:t>democracies, creating</w:t>
      </w:r>
      <w:r w:rsidRPr="00612664">
        <w:rPr>
          <w:rFonts w:ascii="Times New Roman" w:hAnsi="Times New Roman" w:cs="Times New Roman"/>
          <w:lang w:val="en-GB"/>
        </w:rPr>
        <w:t xml:space="preserve"> a greater gap between people with opposing political opinions. </w:t>
      </w:r>
      <w:r w:rsidR="000C2752" w:rsidRPr="00612664">
        <w:rPr>
          <w:rFonts w:ascii="Times New Roman" w:hAnsi="Times New Roman" w:cs="Times New Roman"/>
          <w:lang w:val="en-GB"/>
        </w:rPr>
        <w:t>Explanations include that</w:t>
      </w:r>
      <w:r w:rsidRPr="00612664">
        <w:rPr>
          <w:rFonts w:ascii="Times New Roman" w:hAnsi="Times New Roman" w:cs="Times New Roman"/>
          <w:lang w:val="en-GB"/>
        </w:rPr>
        <w:t xml:space="preserve"> social media feed users with news (including fake news)</w:t>
      </w:r>
      <w:r w:rsidR="00FC6185" w:rsidRPr="00612664">
        <w:rPr>
          <w:rFonts w:ascii="Times New Roman" w:hAnsi="Times New Roman" w:cs="Times New Roman"/>
          <w:lang w:val="en-GB"/>
        </w:rPr>
        <w:t xml:space="preserve"> which</w:t>
      </w:r>
      <w:r w:rsidRPr="00612664">
        <w:rPr>
          <w:rFonts w:ascii="Times New Roman" w:hAnsi="Times New Roman" w:cs="Times New Roman"/>
          <w:lang w:val="en-GB"/>
        </w:rPr>
        <w:t xml:space="preserve"> comply with </w:t>
      </w:r>
      <w:r w:rsidR="00612664" w:rsidRPr="00612664">
        <w:rPr>
          <w:rFonts w:ascii="Times New Roman" w:hAnsi="Times New Roman" w:cs="Times New Roman"/>
          <w:lang w:val="en-GB"/>
        </w:rPr>
        <w:t>users’ viewpoints</w:t>
      </w:r>
      <w:r w:rsidR="000C2752" w:rsidRPr="00612664">
        <w:rPr>
          <w:rFonts w:ascii="Times New Roman" w:hAnsi="Times New Roman" w:cs="Times New Roman"/>
          <w:lang w:val="en-GB"/>
        </w:rPr>
        <w:t>;</w:t>
      </w:r>
      <w:r w:rsidRPr="00612664">
        <w:rPr>
          <w:rFonts w:ascii="Times New Roman" w:hAnsi="Times New Roman" w:cs="Times New Roman"/>
          <w:lang w:val="en-GB"/>
        </w:rPr>
        <w:t xml:space="preserve"> people are provoked by political and academic elites who claim to know the truth</w:t>
      </w:r>
      <w:r w:rsidR="000C2752" w:rsidRPr="00612664">
        <w:rPr>
          <w:rFonts w:ascii="Times New Roman" w:hAnsi="Times New Roman" w:cs="Times New Roman"/>
          <w:lang w:val="en-GB"/>
        </w:rPr>
        <w:t>;</w:t>
      </w:r>
      <w:r w:rsidRPr="00612664">
        <w:rPr>
          <w:rFonts w:ascii="Times New Roman" w:hAnsi="Times New Roman" w:cs="Times New Roman"/>
          <w:lang w:val="en-GB"/>
        </w:rPr>
        <w:t xml:space="preserve"> and </w:t>
      </w:r>
      <w:r w:rsidR="00172626" w:rsidRPr="00612664">
        <w:rPr>
          <w:rFonts w:ascii="Times New Roman" w:hAnsi="Times New Roman" w:cs="Times New Roman"/>
          <w:lang w:val="en-GB"/>
        </w:rPr>
        <w:t>academics’</w:t>
      </w:r>
      <w:r w:rsidRPr="00612664">
        <w:rPr>
          <w:rFonts w:ascii="Times New Roman" w:hAnsi="Times New Roman" w:cs="Times New Roman"/>
          <w:lang w:val="en-GB"/>
        </w:rPr>
        <w:t xml:space="preserve"> problematizing of “truth” in post-modern times (Horsthemke 2017). </w:t>
      </w:r>
      <w:r w:rsidR="00172626" w:rsidRPr="00612664">
        <w:rPr>
          <w:rFonts w:ascii="Times New Roman" w:hAnsi="Times New Roman" w:cs="Times New Roman"/>
          <w:lang w:val="en-GB"/>
        </w:rPr>
        <w:t>Although s</w:t>
      </w:r>
      <w:r w:rsidR="007B231D" w:rsidRPr="00612664">
        <w:rPr>
          <w:rFonts w:ascii="Times New Roman" w:hAnsi="Times New Roman" w:cs="Times New Roman"/>
          <w:lang w:val="en-GB"/>
        </w:rPr>
        <w:t>upporting the idea of</w:t>
      </w:r>
      <w:r w:rsidR="003B1265" w:rsidRPr="00612664">
        <w:rPr>
          <w:rFonts w:ascii="Times New Roman" w:hAnsi="Times New Roman" w:cs="Times New Roman"/>
          <w:lang w:val="en-GB"/>
        </w:rPr>
        <w:t xml:space="preserve"> “truth” </w:t>
      </w:r>
      <w:r w:rsidR="007B231D" w:rsidRPr="00612664">
        <w:rPr>
          <w:rFonts w:ascii="Times New Roman" w:hAnsi="Times New Roman" w:cs="Times New Roman"/>
          <w:lang w:val="en-GB"/>
        </w:rPr>
        <w:t>being a human product</w:t>
      </w:r>
      <w:r w:rsidR="00000CC3" w:rsidRPr="00612664">
        <w:rPr>
          <w:rFonts w:ascii="Times New Roman" w:hAnsi="Times New Roman" w:cs="Times New Roman"/>
          <w:lang w:val="en-GB"/>
        </w:rPr>
        <w:t xml:space="preserve">, </w:t>
      </w:r>
      <w:r w:rsidRPr="00612664">
        <w:rPr>
          <w:rFonts w:ascii="Times New Roman" w:hAnsi="Times New Roman" w:cs="Times New Roman"/>
          <w:lang w:val="en-GB"/>
        </w:rPr>
        <w:t xml:space="preserve">Hannah Arendt </w:t>
      </w:r>
      <w:r w:rsidR="003B1265" w:rsidRPr="00612664">
        <w:rPr>
          <w:rFonts w:ascii="Times New Roman" w:hAnsi="Times New Roman" w:cs="Times New Roman"/>
          <w:lang w:val="en-GB"/>
        </w:rPr>
        <w:t>(1977) differentiat</w:t>
      </w:r>
      <w:r w:rsidR="00621C4F" w:rsidRPr="00612664">
        <w:rPr>
          <w:rFonts w:ascii="Times New Roman" w:hAnsi="Times New Roman" w:cs="Times New Roman"/>
          <w:lang w:val="en-GB"/>
        </w:rPr>
        <w:t xml:space="preserve">ed </w:t>
      </w:r>
      <w:r w:rsidR="00612664" w:rsidRPr="00612664">
        <w:rPr>
          <w:rFonts w:ascii="Times New Roman" w:hAnsi="Times New Roman" w:cs="Times New Roman"/>
          <w:lang w:val="en-GB"/>
        </w:rPr>
        <w:t>between</w:t>
      </w:r>
      <w:r w:rsidR="00612664" w:rsidRPr="00612664">
        <w:rPr>
          <w:rFonts w:ascii="Times New Roman" w:hAnsi="Times New Roman" w:cs="Times New Roman"/>
          <w:i/>
          <w:lang w:val="en-GB"/>
        </w:rPr>
        <w:t xml:space="preserve"> rational</w:t>
      </w:r>
      <w:r w:rsidR="003B1265" w:rsidRPr="00612664">
        <w:rPr>
          <w:rFonts w:ascii="Times New Roman" w:hAnsi="Times New Roman" w:cs="Times New Roman"/>
          <w:i/>
          <w:lang w:val="en-GB"/>
        </w:rPr>
        <w:t xml:space="preserve"> truths</w:t>
      </w:r>
      <w:r w:rsidR="003B1265" w:rsidRPr="00612664">
        <w:rPr>
          <w:rFonts w:ascii="Times New Roman" w:hAnsi="Times New Roman" w:cs="Times New Roman"/>
          <w:lang w:val="en-GB"/>
        </w:rPr>
        <w:t xml:space="preserve"> </w:t>
      </w:r>
      <w:r w:rsidR="00612664" w:rsidRPr="00612664">
        <w:rPr>
          <w:rFonts w:ascii="Times New Roman" w:hAnsi="Times New Roman" w:cs="Times New Roman"/>
          <w:lang w:val="en-GB"/>
        </w:rPr>
        <w:t>and</w:t>
      </w:r>
      <w:r w:rsidR="00612664" w:rsidRPr="00612664">
        <w:rPr>
          <w:rFonts w:ascii="Times New Roman" w:hAnsi="Times New Roman" w:cs="Times New Roman"/>
          <w:i/>
          <w:lang w:val="en-GB"/>
        </w:rPr>
        <w:t xml:space="preserve"> factual</w:t>
      </w:r>
      <w:r w:rsidRPr="00612664">
        <w:rPr>
          <w:rFonts w:ascii="Times New Roman" w:hAnsi="Times New Roman" w:cs="Times New Roman"/>
          <w:i/>
          <w:lang w:val="en-GB"/>
        </w:rPr>
        <w:t xml:space="preserve"> truths</w:t>
      </w:r>
      <w:r w:rsidRPr="00612664">
        <w:rPr>
          <w:rFonts w:ascii="Times New Roman" w:hAnsi="Times New Roman" w:cs="Times New Roman"/>
          <w:lang w:val="en-GB"/>
        </w:rPr>
        <w:t xml:space="preserve">. </w:t>
      </w:r>
      <w:r w:rsidR="003B1265" w:rsidRPr="00612664">
        <w:rPr>
          <w:rFonts w:ascii="Times New Roman" w:hAnsi="Times New Roman" w:cs="Times New Roman"/>
          <w:lang w:val="en-GB"/>
        </w:rPr>
        <w:t xml:space="preserve">While rational truths are accomplished through reasoning, </w:t>
      </w:r>
      <w:r w:rsidR="00000CC3" w:rsidRPr="00612664">
        <w:rPr>
          <w:rFonts w:ascii="Times New Roman" w:hAnsi="Times New Roman" w:cs="Times New Roman"/>
          <w:lang w:val="en-GB"/>
        </w:rPr>
        <w:t>f</w:t>
      </w:r>
      <w:r w:rsidRPr="00612664">
        <w:rPr>
          <w:rFonts w:ascii="Times New Roman" w:hAnsi="Times New Roman" w:cs="Times New Roman"/>
          <w:lang w:val="en-GB"/>
        </w:rPr>
        <w:t xml:space="preserve">actual truths </w:t>
      </w:r>
      <w:r w:rsidR="00000CC3" w:rsidRPr="00612664">
        <w:rPr>
          <w:rFonts w:ascii="Times New Roman" w:hAnsi="Times New Roman" w:cs="Times New Roman"/>
          <w:lang w:val="en-GB"/>
        </w:rPr>
        <w:t xml:space="preserve">denote </w:t>
      </w:r>
      <w:r w:rsidR="000738B2" w:rsidRPr="00612664">
        <w:rPr>
          <w:rFonts w:ascii="Times New Roman" w:hAnsi="Times New Roman" w:cs="Times New Roman"/>
          <w:lang w:val="en-GB"/>
        </w:rPr>
        <w:t xml:space="preserve">truths such as </w:t>
      </w:r>
      <w:r w:rsidRPr="00612664">
        <w:rPr>
          <w:rFonts w:ascii="Times New Roman" w:hAnsi="Times New Roman" w:cs="Times New Roman"/>
          <w:lang w:val="en-GB"/>
        </w:rPr>
        <w:t>historical events</w:t>
      </w:r>
      <w:r w:rsidR="000738B2" w:rsidRPr="00612664">
        <w:rPr>
          <w:rFonts w:ascii="Times New Roman" w:hAnsi="Times New Roman" w:cs="Times New Roman"/>
          <w:lang w:val="en-GB"/>
        </w:rPr>
        <w:t xml:space="preserve"> or scientific discoveries. Arendt argued that factual truths </w:t>
      </w:r>
      <w:r w:rsidR="00FC6185" w:rsidRPr="00612664">
        <w:rPr>
          <w:rFonts w:ascii="Times New Roman" w:hAnsi="Times New Roman" w:cs="Times New Roman"/>
          <w:lang w:val="en-GB"/>
        </w:rPr>
        <w:t>a</w:t>
      </w:r>
      <w:r w:rsidR="000738B2" w:rsidRPr="00612664">
        <w:rPr>
          <w:rFonts w:ascii="Times New Roman" w:hAnsi="Times New Roman" w:cs="Times New Roman"/>
          <w:lang w:val="en-GB"/>
        </w:rPr>
        <w:t xml:space="preserve">re the most important for politics to </w:t>
      </w:r>
      <w:r w:rsidR="008B171E" w:rsidRPr="00612664">
        <w:rPr>
          <w:rFonts w:ascii="Times New Roman" w:hAnsi="Times New Roman" w:cs="Times New Roman"/>
          <w:lang w:val="en-GB"/>
        </w:rPr>
        <w:t xml:space="preserve">keep as </w:t>
      </w:r>
      <w:r w:rsidR="00612664" w:rsidRPr="00612664">
        <w:rPr>
          <w:rFonts w:ascii="Times New Roman" w:hAnsi="Times New Roman" w:cs="Times New Roman"/>
          <w:lang w:val="en-GB"/>
        </w:rPr>
        <w:t>truths. Attacks of such factual truths are claimed to constitute a key problem, because a deliberative democracy depends on factual truths not to be challenged by either extremes or the academic elite, so that a common ground to discuss politics is possible (Gordon 2018; Horsthemke 2017; Walters &amp; Watters 2017).</w:t>
      </w:r>
    </w:p>
    <w:p w:rsidR="00305EDB" w:rsidRPr="00612664" w:rsidRDefault="00305EDB" w:rsidP="00305EDB">
      <w:pPr>
        <w:ind w:firstLine="708"/>
        <w:rPr>
          <w:rFonts w:ascii="Times New Roman" w:hAnsi="Times New Roman" w:cs="Times New Roman"/>
          <w:lang w:val="en-GB"/>
        </w:rPr>
      </w:pPr>
      <w:r w:rsidRPr="00612664">
        <w:rPr>
          <w:rFonts w:ascii="Times New Roman" w:hAnsi="Times New Roman" w:cs="Times New Roman"/>
          <w:lang w:val="en-GB"/>
        </w:rPr>
        <w:t xml:space="preserve">Suggested solutions on how to fight fake news include checklists on how to tell whether news are true or false (Auberry 2018), overviews of fake news </w:t>
      </w:r>
      <w:r w:rsidR="00612664" w:rsidRPr="00612664">
        <w:rPr>
          <w:rFonts w:ascii="Times New Roman" w:hAnsi="Times New Roman" w:cs="Times New Roman"/>
          <w:lang w:val="en-GB"/>
        </w:rPr>
        <w:t>sites and</w:t>
      </w:r>
      <w:r w:rsidRPr="00612664">
        <w:rPr>
          <w:rFonts w:ascii="Times New Roman" w:hAnsi="Times New Roman" w:cs="Times New Roman"/>
          <w:lang w:val="en-GB"/>
        </w:rPr>
        <w:t xml:space="preserve"> </w:t>
      </w:r>
      <w:r w:rsidR="00081265" w:rsidRPr="00612664">
        <w:rPr>
          <w:rFonts w:ascii="Times New Roman" w:hAnsi="Times New Roman" w:cs="Times New Roman"/>
          <w:lang w:val="en-GB"/>
        </w:rPr>
        <w:t xml:space="preserve">fake news identifying </w:t>
      </w:r>
      <w:r w:rsidRPr="00612664">
        <w:rPr>
          <w:rFonts w:ascii="Times New Roman" w:hAnsi="Times New Roman" w:cs="Times New Roman"/>
          <w:lang w:val="en-GB"/>
        </w:rPr>
        <w:t xml:space="preserve">software (Jang et al. 2018). However, this dichotomy of true – false has been problematized. </w:t>
      </w:r>
      <w:r w:rsidR="00EC3733" w:rsidRPr="00612664">
        <w:rPr>
          <w:rFonts w:ascii="Times New Roman" w:hAnsi="Times New Roman" w:cs="Times New Roman"/>
          <w:lang w:val="en-GB"/>
        </w:rPr>
        <w:t>Since t</w:t>
      </w:r>
      <w:r w:rsidRPr="00612664">
        <w:rPr>
          <w:rFonts w:ascii="Times New Roman" w:hAnsi="Times New Roman" w:cs="Times New Roman"/>
          <w:lang w:val="en-GB"/>
        </w:rPr>
        <w:t>here is a spectrum between true and untrue news, label</w:t>
      </w:r>
      <w:r w:rsidR="00EC3733" w:rsidRPr="00612664">
        <w:rPr>
          <w:rFonts w:ascii="Times New Roman" w:hAnsi="Times New Roman" w:cs="Times New Roman"/>
          <w:lang w:val="en-GB"/>
        </w:rPr>
        <w:t>ling</w:t>
      </w:r>
      <w:r w:rsidRPr="00612664">
        <w:rPr>
          <w:rFonts w:ascii="Times New Roman" w:hAnsi="Times New Roman" w:cs="Times New Roman"/>
          <w:lang w:val="en-GB"/>
        </w:rPr>
        <w:t xml:space="preserve"> something as true</w:t>
      </w:r>
      <w:r w:rsidR="00EC3733" w:rsidRPr="00612664">
        <w:rPr>
          <w:rFonts w:ascii="Times New Roman" w:hAnsi="Times New Roman" w:cs="Times New Roman"/>
          <w:lang w:val="en-GB"/>
        </w:rPr>
        <w:t xml:space="preserve"> or false</w:t>
      </w:r>
      <w:r w:rsidRPr="00612664">
        <w:rPr>
          <w:rFonts w:ascii="Times New Roman" w:hAnsi="Times New Roman" w:cs="Times New Roman"/>
          <w:lang w:val="en-GB"/>
        </w:rPr>
        <w:t xml:space="preserve"> can be questioned, a</w:t>
      </w:r>
      <w:r w:rsidR="00FC6185" w:rsidRPr="00612664">
        <w:rPr>
          <w:rFonts w:ascii="Times New Roman" w:hAnsi="Times New Roman" w:cs="Times New Roman"/>
          <w:lang w:val="en-GB"/>
        </w:rPr>
        <w:t>s well as</w:t>
      </w:r>
      <w:r w:rsidRPr="00612664">
        <w:rPr>
          <w:rFonts w:ascii="Times New Roman" w:hAnsi="Times New Roman" w:cs="Times New Roman"/>
          <w:lang w:val="en-GB"/>
        </w:rPr>
        <w:t xml:space="preserve"> who decides what is true (Rochlin 2017). The neutrality of a source can always be discussed, and to claim the intention of news is a challenge (Rochlin 2017). A concern is that the above solutions will replace fake news with a technocracy, which also constitutes a challenge to deliberative democracies (Sismondo 2017).</w:t>
      </w:r>
    </w:p>
    <w:p w:rsidR="00305EDB" w:rsidRPr="00612664" w:rsidRDefault="008A59D9" w:rsidP="00305EDB">
      <w:pPr>
        <w:ind w:firstLine="708"/>
        <w:rPr>
          <w:rFonts w:ascii="Times New Roman" w:hAnsi="Times New Roman" w:cs="Times New Roman"/>
          <w:lang w:val="en-GB"/>
        </w:rPr>
      </w:pPr>
      <w:r w:rsidRPr="00612664">
        <w:rPr>
          <w:rFonts w:ascii="Times New Roman" w:hAnsi="Times New Roman" w:cs="Times New Roman"/>
          <w:lang w:val="en-GB"/>
        </w:rPr>
        <w:lastRenderedPageBreak/>
        <w:t>O</w:t>
      </w:r>
      <w:r w:rsidR="00305EDB" w:rsidRPr="00612664">
        <w:rPr>
          <w:rFonts w:ascii="Times New Roman" w:hAnsi="Times New Roman" w:cs="Times New Roman"/>
          <w:lang w:val="en-GB"/>
        </w:rPr>
        <w:t>ther ways of engaging with the topic have been argued to be more significant for dealing with t</w:t>
      </w:r>
      <w:r w:rsidR="00172626" w:rsidRPr="00612664">
        <w:rPr>
          <w:rFonts w:ascii="Times New Roman" w:hAnsi="Times New Roman" w:cs="Times New Roman"/>
          <w:lang w:val="en-GB"/>
        </w:rPr>
        <w:t xml:space="preserve">he challenge of fake news. </w:t>
      </w:r>
      <w:r w:rsidRPr="00612664">
        <w:rPr>
          <w:rFonts w:ascii="Times New Roman" w:hAnsi="Times New Roman" w:cs="Times New Roman"/>
          <w:lang w:val="en-GB"/>
        </w:rPr>
        <w:t>Critical thinking and criti</w:t>
      </w:r>
      <w:r w:rsidR="00972474" w:rsidRPr="00612664">
        <w:rPr>
          <w:rFonts w:ascii="Times New Roman" w:hAnsi="Times New Roman" w:cs="Times New Roman"/>
          <w:lang w:val="en-GB"/>
        </w:rPr>
        <w:t>cal inquiry have been argued to be</w:t>
      </w:r>
      <w:r w:rsidR="00172626" w:rsidRPr="00612664">
        <w:rPr>
          <w:rFonts w:ascii="Times New Roman" w:hAnsi="Times New Roman" w:cs="Times New Roman"/>
          <w:lang w:val="en-GB"/>
        </w:rPr>
        <w:t xml:space="preserve"> key capacities</w:t>
      </w:r>
      <w:r w:rsidR="00305EDB" w:rsidRPr="00612664">
        <w:rPr>
          <w:rFonts w:ascii="Times New Roman" w:hAnsi="Times New Roman" w:cs="Times New Roman"/>
          <w:lang w:val="en-GB"/>
        </w:rPr>
        <w:t xml:space="preserve"> in counteracting misinforming news</w:t>
      </w:r>
      <w:r w:rsidR="00972474" w:rsidRPr="00612664">
        <w:rPr>
          <w:rFonts w:ascii="Times New Roman" w:hAnsi="Times New Roman" w:cs="Times New Roman"/>
          <w:lang w:val="en-GB"/>
        </w:rPr>
        <w:t xml:space="preserve">, and education is advocated to take the key role in developing such critical capacities </w:t>
      </w:r>
      <w:r w:rsidR="00305EDB" w:rsidRPr="00612664">
        <w:rPr>
          <w:rFonts w:ascii="Times New Roman" w:hAnsi="Times New Roman" w:cs="Times New Roman"/>
          <w:lang w:val="en-GB"/>
        </w:rPr>
        <w:t xml:space="preserve">(Gordon 2018). This </w:t>
      </w:r>
      <w:r w:rsidR="00081265" w:rsidRPr="00612664">
        <w:rPr>
          <w:rFonts w:ascii="Times New Roman" w:hAnsi="Times New Roman" w:cs="Times New Roman"/>
          <w:lang w:val="en-GB"/>
        </w:rPr>
        <w:t>fits</w:t>
      </w:r>
      <w:r w:rsidR="00305EDB" w:rsidRPr="00612664">
        <w:rPr>
          <w:rFonts w:ascii="Times New Roman" w:hAnsi="Times New Roman" w:cs="Times New Roman"/>
          <w:lang w:val="en-GB"/>
        </w:rPr>
        <w:t xml:space="preserve"> the suggestion that students should engage in critical inquiry of several news sites to compare and evaluate content and purpose (Auberry 2018). Part of evaluating news is to understand underlying beliefs, yet allowing for different political opinions (Horsthemke 2017; Samayoa &amp; Nicolazzo 2017). </w:t>
      </w:r>
      <w:r w:rsidR="00812459" w:rsidRPr="00612664">
        <w:rPr>
          <w:rFonts w:ascii="Times New Roman" w:hAnsi="Times New Roman" w:cs="Times New Roman"/>
          <w:lang w:val="en-GB"/>
        </w:rPr>
        <w:t xml:space="preserve">Also, it is suggested that students need to learn the dynamics of fake news – its intentions and distribution through social media (Landon-Murray 2017).  </w:t>
      </w:r>
    </w:p>
    <w:p w:rsidR="00305EDB" w:rsidRPr="00612664" w:rsidRDefault="00305EDB" w:rsidP="00305EDB">
      <w:pPr>
        <w:pStyle w:val="Heading2"/>
        <w:rPr>
          <w:color w:val="000000" w:themeColor="text1"/>
          <w:lang w:val="en-GB"/>
        </w:rPr>
      </w:pPr>
      <w:r w:rsidRPr="00612664">
        <w:rPr>
          <w:color w:val="000000" w:themeColor="text1"/>
          <w:lang w:val="en-GB"/>
        </w:rPr>
        <w:t>Mathemacy and validating others’ use of numbers</w:t>
      </w:r>
    </w:p>
    <w:p w:rsidR="00305EDB" w:rsidRPr="00612664" w:rsidRDefault="00305EDB" w:rsidP="00305EDB">
      <w:pPr>
        <w:autoSpaceDE w:val="0"/>
        <w:autoSpaceDN w:val="0"/>
        <w:adjustRightInd w:val="0"/>
        <w:spacing w:after="0" w:line="240" w:lineRule="auto"/>
        <w:rPr>
          <w:rFonts w:ascii="Times New Roman" w:hAnsi="Times New Roman" w:cs="Times New Roman"/>
          <w:b/>
          <w:i/>
          <w:lang w:val="en-GB"/>
        </w:rPr>
      </w:pPr>
    </w:p>
    <w:p w:rsidR="00305EDB" w:rsidRPr="00612664" w:rsidRDefault="00305EDB" w:rsidP="00305EDB">
      <w:pPr>
        <w:autoSpaceDE w:val="0"/>
        <w:autoSpaceDN w:val="0"/>
        <w:adjustRightInd w:val="0"/>
        <w:ind w:firstLine="708"/>
        <w:rPr>
          <w:rFonts w:ascii="Times New Roman" w:hAnsi="Times New Roman" w:cs="Times New Roman"/>
          <w:lang w:val="en-GB"/>
        </w:rPr>
      </w:pPr>
      <w:r w:rsidRPr="00612664">
        <w:rPr>
          <w:rFonts w:ascii="Times New Roman" w:hAnsi="Times New Roman" w:cs="Times New Roman"/>
          <w:lang w:val="en-GB"/>
        </w:rPr>
        <w:t xml:space="preserve">Numbers </w:t>
      </w:r>
      <w:r w:rsidR="00EC3733" w:rsidRPr="00612664">
        <w:rPr>
          <w:rFonts w:ascii="Times New Roman" w:hAnsi="Times New Roman" w:cs="Times New Roman"/>
          <w:lang w:val="en-GB"/>
        </w:rPr>
        <w:t xml:space="preserve">can </w:t>
      </w:r>
      <w:r w:rsidRPr="00612664">
        <w:rPr>
          <w:rFonts w:ascii="Times New Roman" w:hAnsi="Times New Roman" w:cs="Times New Roman"/>
          <w:lang w:val="en-GB"/>
        </w:rPr>
        <w:t xml:space="preserve">play a role in fake news. </w:t>
      </w:r>
      <w:r w:rsidR="00612664" w:rsidRPr="00612664">
        <w:rPr>
          <w:rFonts w:ascii="Times New Roman" w:hAnsi="Times New Roman" w:cs="Times New Roman"/>
          <w:lang w:val="en-GB"/>
        </w:rPr>
        <w:t>They may</w:t>
      </w:r>
      <w:r w:rsidRPr="00612664">
        <w:rPr>
          <w:rFonts w:ascii="Times New Roman" w:hAnsi="Times New Roman" w:cs="Times New Roman"/>
          <w:lang w:val="en-GB"/>
        </w:rPr>
        <w:t xml:space="preserve"> be fabricated to strengthen or alter people’s beliefs, or twisted </w:t>
      </w:r>
      <w:r w:rsidR="009C2D34" w:rsidRPr="00612664">
        <w:rPr>
          <w:rFonts w:ascii="Times New Roman" w:hAnsi="Times New Roman" w:cs="Times New Roman"/>
          <w:lang w:val="en-GB"/>
        </w:rPr>
        <w:t xml:space="preserve">in that they are misinterpreted, not valid </w:t>
      </w:r>
      <w:r w:rsidR="003C5959" w:rsidRPr="00612664">
        <w:rPr>
          <w:rFonts w:ascii="Times New Roman" w:hAnsi="Times New Roman" w:cs="Times New Roman"/>
          <w:lang w:val="en-GB"/>
        </w:rPr>
        <w:t>in</w:t>
      </w:r>
      <w:r w:rsidR="009C2D34" w:rsidRPr="00612664">
        <w:rPr>
          <w:rFonts w:ascii="Times New Roman" w:hAnsi="Times New Roman" w:cs="Times New Roman"/>
          <w:lang w:val="en-GB"/>
        </w:rPr>
        <w:t xml:space="preserve"> the context, or carefully selected to justify a certain political view</w:t>
      </w:r>
      <w:r w:rsidR="00B7560D" w:rsidRPr="00612664">
        <w:rPr>
          <w:rFonts w:ascii="Times New Roman" w:hAnsi="Times New Roman" w:cs="Times New Roman"/>
          <w:lang w:val="en-GB"/>
        </w:rPr>
        <w:t xml:space="preserve"> (Hauge 2019)</w:t>
      </w:r>
      <w:r w:rsidR="009C2D34" w:rsidRPr="00612664">
        <w:rPr>
          <w:rFonts w:ascii="Times New Roman" w:hAnsi="Times New Roman" w:cs="Times New Roman"/>
          <w:lang w:val="en-GB"/>
        </w:rPr>
        <w:t xml:space="preserve">. </w:t>
      </w:r>
      <w:r w:rsidRPr="00612664">
        <w:rPr>
          <w:rFonts w:ascii="Times New Roman" w:hAnsi="Times New Roman" w:cs="Times New Roman"/>
          <w:lang w:val="en-GB"/>
        </w:rPr>
        <w:t xml:space="preserve">However, numbers can merely </w:t>
      </w:r>
      <w:r w:rsidR="0067234B" w:rsidRPr="00612664">
        <w:rPr>
          <w:rFonts w:ascii="Times New Roman" w:hAnsi="Times New Roman" w:cs="Times New Roman"/>
          <w:lang w:val="en-GB"/>
        </w:rPr>
        <w:t xml:space="preserve">be </w:t>
      </w:r>
      <w:r w:rsidRPr="00612664">
        <w:rPr>
          <w:rFonts w:ascii="Times New Roman" w:hAnsi="Times New Roman" w:cs="Times New Roman"/>
          <w:lang w:val="en-GB"/>
        </w:rPr>
        <w:t>uncertain due t</w:t>
      </w:r>
      <w:r w:rsidR="0067234B" w:rsidRPr="00612664">
        <w:rPr>
          <w:rFonts w:ascii="Times New Roman" w:hAnsi="Times New Roman" w:cs="Times New Roman"/>
          <w:lang w:val="en-GB"/>
        </w:rPr>
        <w:t>o the complexity of a topic, or</w:t>
      </w:r>
      <w:r w:rsidRPr="00612664">
        <w:rPr>
          <w:rFonts w:ascii="Times New Roman" w:hAnsi="Times New Roman" w:cs="Times New Roman"/>
          <w:lang w:val="en-GB"/>
        </w:rPr>
        <w:t xml:space="preserve"> value-loaded due to necessary simplifications and other choices in constructing a mathematical representation (Hauge &amp; Barwell 2017). </w:t>
      </w:r>
    </w:p>
    <w:p w:rsidR="00304C2A" w:rsidRPr="00612664" w:rsidRDefault="001C5B37" w:rsidP="002561AF">
      <w:pPr>
        <w:autoSpaceDE w:val="0"/>
        <w:autoSpaceDN w:val="0"/>
        <w:adjustRightInd w:val="0"/>
        <w:ind w:firstLine="708"/>
        <w:rPr>
          <w:rFonts w:ascii="Times New Roman" w:hAnsi="Times New Roman" w:cs="Times New Roman"/>
          <w:lang w:val="en-GB"/>
        </w:rPr>
      </w:pPr>
      <w:r w:rsidRPr="00612664">
        <w:rPr>
          <w:rFonts w:ascii="Times New Roman" w:hAnsi="Times New Roman" w:cs="Times New Roman"/>
          <w:lang w:val="en-GB"/>
        </w:rPr>
        <w:t>Mehta and Guzmán (2018) analysed how quantitative narratives and presentations had a manipulative role in media outlets during the 2016 U.S. presidential elections. From their findings, they developed f</w:t>
      </w:r>
      <w:r w:rsidR="00540A35" w:rsidRPr="00612664">
        <w:rPr>
          <w:rFonts w:ascii="Times New Roman" w:hAnsi="Times New Roman" w:cs="Times New Roman"/>
          <w:lang w:val="en-GB"/>
        </w:rPr>
        <w:t>our</w:t>
      </w:r>
      <w:r w:rsidR="002561AF" w:rsidRPr="00612664">
        <w:rPr>
          <w:rFonts w:ascii="Times New Roman" w:hAnsi="Times New Roman" w:cs="Times New Roman"/>
          <w:lang w:val="en-GB"/>
        </w:rPr>
        <w:t xml:space="preserve"> categories of manipulations</w:t>
      </w:r>
      <w:r w:rsidR="0067234B" w:rsidRPr="00612664">
        <w:rPr>
          <w:rFonts w:ascii="Times New Roman" w:hAnsi="Times New Roman" w:cs="Times New Roman"/>
          <w:lang w:val="en-GB"/>
        </w:rPr>
        <w:t xml:space="preserve"> with mathematical representations</w:t>
      </w:r>
      <w:r w:rsidR="002561AF" w:rsidRPr="00612664">
        <w:rPr>
          <w:rFonts w:ascii="Times New Roman" w:hAnsi="Times New Roman" w:cs="Times New Roman"/>
          <w:lang w:val="en-GB"/>
        </w:rPr>
        <w:t xml:space="preserve">: </w:t>
      </w:r>
      <w:r w:rsidRPr="00612664">
        <w:rPr>
          <w:rFonts w:ascii="Times New Roman" w:hAnsi="Times New Roman" w:cs="Times New Roman"/>
          <w:i/>
          <w:lang w:val="en-GB"/>
        </w:rPr>
        <w:t>Spatial Manipulation: Designing with Disposition</w:t>
      </w:r>
      <w:r w:rsidR="00304C2A" w:rsidRPr="00612664">
        <w:rPr>
          <w:rFonts w:ascii="Times New Roman" w:hAnsi="Times New Roman" w:cs="Times New Roman"/>
          <w:lang w:val="en-GB"/>
        </w:rPr>
        <w:t xml:space="preserve"> refers to multi </w:t>
      </w:r>
      <w:r w:rsidR="00612664" w:rsidRPr="00612664">
        <w:rPr>
          <w:rFonts w:ascii="Times New Roman" w:hAnsi="Times New Roman" w:cs="Times New Roman"/>
          <w:lang w:val="en-GB"/>
        </w:rPr>
        <w:t>modal presentations</w:t>
      </w:r>
      <w:r w:rsidR="00304C2A" w:rsidRPr="00612664">
        <w:rPr>
          <w:rFonts w:ascii="Times New Roman" w:hAnsi="Times New Roman" w:cs="Times New Roman"/>
          <w:lang w:val="en-GB"/>
        </w:rPr>
        <w:t xml:space="preserve"> where key information </w:t>
      </w:r>
      <w:r w:rsidR="007A6DBE" w:rsidRPr="00612664">
        <w:rPr>
          <w:rFonts w:ascii="Times New Roman" w:hAnsi="Times New Roman" w:cs="Times New Roman"/>
          <w:lang w:val="en-GB"/>
        </w:rPr>
        <w:t>for</w:t>
      </w:r>
      <w:r w:rsidR="00304C2A" w:rsidRPr="00612664">
        <w:rPr>
          <w:rFonts w:ascii="Times New Roman" w:hAnsi="Times New Roman" w:cs="Times New Roman"/>
          <w:lang w:val="en-GB"/>
        </w:rPr>
        <w:t xml:space="preserve"> understand</w:t>
      </w:r>
      <w:r w:rsidR="007A6DBE" w:rsidRPr="00612664">
        <w:rPr>
          <w:rFonts w:ascii="Times New Roman" w:hAnsi="Times New Roman" w:cs="Times New Roman"/>
          <w:lang w:val="en-GB"/>
        </w:rPr>
        <w:t>ing</w:t>
      </w:r>
      <w:r w:rsidR="00304C2A" w:rsidRPr="00612664">
        <w:rPr>
          <w:rFonts w:ascii="Times New Roman" w:hAnsi="Times New Roman" w:cs="Times New Roman"/>
          <w:lang w:val="en-GB"/>
        </w:rPr>
        <w:t xml:space="preserve"> the significance of the presentation, or the case, is left out, resulting in biased information. </w:t>
      </w:r>
      <w:r w:rsidR="00304C2A" w:rsidRPr="00612664">
        <w:rPr>
          <w:rFonts w:ascii="Times New Roman" w:hAnsi="Times New Roman" w:cs="Times New Roman"/>
          <w:i/>
          <w:lang w:val="en-GB"/>
        </w:rPr>
        <w:t>Fantasy and Probability</w:t>
      </w:r>
      <w:r w:rsidR="00304C2A" w:rsidRPr="00612664">
        <w:rPr>
          <w:rFonts w:ascii="Times New Roman" w:hAnsi="Times New Roman" w:cs="Times New Roman"/>
          <w:lang w:val="en-GB"/>
        </w:rPr>
        <w:t xml:space="preserve"> denotes </w:t>
      </w:r>
      <w:r w:rsidR="007A6DBE" w:rsidRPr="00612664">
        <w:rPr>
          <w:rFonts w:ascii="Times New Roman" w:hAnsi="Times New Roman" w:cs="Times New Roman"/>
          <w:lang w:val="en-GB"/>
        </w:rPr>
        <w:t xml:space="preserve">how choices of narratives attached to </w:t>
      </w:r>
      <w:r w:rsidR="00612664" w:rsidRPr="00612664">
        <w:rPr>
          <w:rFonts w:ascii="Times New Roman" w:hAnsi="Times New Roman" w:cs="Times New Roman"/>
          <w:lang w:val="en-GB"/>
        </w:rPr>
        <w:t>numbers;</w:t>
      </w:r>
      <w:r w:rsidR="007A6DBE" w:rsidRPr="00612664">
        <w:rPr>
          <w:rFonts w:ascii="Times New Roman" w:hAnsi="Times New Roman" w:cs="Times New Roman"/>
          <w:lang w:val="en-GB"/>
        </w:rPr>
        <w:t xml:space="preserve"> probabilities in particular, can influence the meaning of these numbers. Also, Mehta and Guzmán</w:t>
      </w:r>
      <w:r w:rsidR="00636755" w:rsidRPr="00612664">
        <w:rPr>
          <w:rFonts w:ascii="Times New Roman" w:hAnsi="Times New Roman" w:cs="Times New Roman"/>
          <w:lang w:val="en-GB"/>
        </w:rPr>
        <w:t xml:space="preserve"> suggested that great numbers written numerically stand out </w:t>
      </w:r>
      <w:r w:rsidR="000D03B0" w:rsidRPr="00612664">
        <w:rPr>
          <w:rFonts w:ascii="Times New Roman" w:hAnsi="Times New Roman" w:cs="Times New Roman"/>
          <w:lang w:val="en-GB"/>
        </w:rPr>
        <w:t xml:space="preserve">visually </w:t>
      </w:r>
      <w:r w:rsidR="00636755" w:rsidRPr="00612664">
        <w:rPr>
          <w:rFonts w:ascii="Times New Roman" w:hAnsi="Times New Roman" w:cs="Times New Roman"/>
          <w:lang w:val="en-GB"/>
        </w:rPr>
        <w:t xml:space="preserve">in the text and may have a manipulative influence on readers. The third category, </w:t>
      </w:r>
      <w:r w:rsidR="00636755" w:rsidRPr="00612664">
        <w:rPr>
          <w:rFonts w:ascii="Times New Roman" w:hAnsi="Times New Roman" w:cs="Times New Roman"/>
          <w:i/>
          <w:lang w:val="en-GB"/>
        </w:rPr>
        <w:t>Manipulation through Extrapolating Data</w:t>
      </w:r>
      <w:r w:rsidR="00636755" w:rsidRPr="00612664">
        <w:rPr>
          <w:rFonts w:ascii="Times New Roman" w:hAnsi="Times New Roman" w:cs="Times New Roman"/>
          <w:lang w:val="en-GB"/>
        </w:rPr>
        <w:t xml:space="preserve">, covers </w:t>
      </w:r>
      <w:r w:rsidR="00540A35" w:rsidRPr="00612664">
        <w:rPr>
          <w:rFonts w:ascii="Times New Roman" w:hAnsi="Times New Roman" w:cs="Times New Roman"/>
          <w:lang w:val="en-GB"/>
        </w:rPr>
        <w:t xml:space="preserve">cases of </w:t>
      </w:r>
      <w:r w:rsidR="00636755" w:rsidRPr="00612664">
        <w:rPr>
          <w:rFonts w:ascii="Times New Roman" w:hAnsi="Times New Roman" w:cs="Times New Roman"/>
          <w:lang w:val="en-GB"/>
        </w:rPr>
        <w:t xml:space="preserve">generalizing </w:t>
      </w:r>
      <w:r w:rsidR="00540A35" w:rsidRPr="00612664">
        <w:rPr>
          <w:rFonts w:ascii="Times New Roman" w:hAnsi="Times New Roman" w:cs="Times New Roman"/>
          <w:lang w:val="en-GB"/>
        </w:rPr>
        <w:t xml:space="preserve">an insignificant or a </w:t>
      </w:r>
      <w:r w:rsidR="00636755" w:rsidRPr="00612664">
        <w:rPr>
          <w:rFonts w:ascii="Times New Roman" w:hAnsi="Times New Roman" w:cs="Times New Roman"/>
          <w:lang w:val="en-GB"/>
        </w:rPr>
        <w:t xml:space="preserve">local problem without </w:t>
      </w:r>
      <w:r w:rsidR="00540A35" w:rsidRPr="00612664">
        <w:rPr>
          <w:rFonts w:ascii="Times New Roman" w:hAnsi="Times New Roman" w:cs="Times New Roman"/>
          <w:lang w:val="en-GB"/>
        </w:rPr>
        <w:t xml:space="preserve">a rationale for it. The last category is </w:t>
      </w:r>
      <w:r w:rsidR="00540A35" w:rsidRPr="00612664">
        <w:rPr>
          <w:rFonts w:ascii="Times New Roman" w:hAnsi="Times New Roman" w:cs="Times New Roman"/>
          <w:i/>
          <w:lang w:val="en-GB"/>
        </w:rPr>
        <w:t>Avoiding Numbers When Inconvenient</w:t>
      </w:r>
      <w:r w:rsidR="00540A35" w:rsidRPr="00612664">
        <w:rPr>
          <w:rFonts w:ascii="Times New Roman" w:hAnsi="Times New Roman" w:cs="Times New Roman"/>
          <w:lang w:val="en-GB"/>
        </w:rPr>
        <w:t xml:space="preserve">, which is simply using words such as </w:t>
      </w:r>
      <w:r w:rsidR="00540A35" w:rsidRPr="00612664">
        <w:rPr>
          <w:rFonts w:ascii="Times New Roman" w:hAnsi="Times New Roman" w:cs="Times New Roman"/>
          <w:i/>
          <w:lang w:val="en-GB"/>
        </w:rPr>
        <w:t>many</w:t>
      </w:r>
      <w:r w:rsidR="00540A35" w:rsidRPr="00612664">
        <w:rPr>
          <w:rFonts w:ascii="Times New Roman" w:hAnsi="Times New Roman" w:cs="Times New Roman"/>
          <w:lang w:val="en-GB"/>
        </w:rPr>
        <w:t xml:space="preserve"> without </w:t>
      </w:r>
      <w:r w:rsidR="00540A35" w:rsidRPr="00612664">
        <w:rPr>
          <w:rFonts w:ascii="Times New Roman" w:hAnsi="Times New Roman" w:cs="Times New Roman"/>
          <w:lang w:val="en-GB"/>
        </w:rPr>
        <w:lastRenderedPageBreak/>
        <w:t>suggesting how many, giving the impression of representing a problem</w:t>
      </w:r>
      <w:r w:rsidR="000D03B0" w:rsidRPr="00612664">
        <w:rPr>
          <w:rFonts w:ascii="Times New Roman" w:hAnsi="Times New Roman" w:cs="Times New Roman"/>
          <w:lang w:val="en-GB"/>
        </w:rPr>
        <w:t>,</w:t>
      </w:r>
      <w:r w:rsidR="00540A35" w:rsidRPr="00612664">
        <w:rPr>
          <w:rFonts w:ascii="Times New Roman" w:hAnsi="Times New Roman" w:cs="Times New Roman"/>
          <w:lang w:val="en-GB"/>
        </w:rPr>
        <w:t xml:space="preserve"> or the </w:t>
      </w:r>
      <w:r w:rsidR="002561AF" w:rsidRPr="00612664">
        <w:rPr>
          <w:rFonts w:ascii="Times New Roman" w:hAnsi="Times New Roman" w:cs="Times New Roman"/>
          <w:lang w:val="en-GB"/>
        </w:rPr>
        <w:t>opposite:</w:t>
      </w:r>
      <w:r w:rsidR="00540A35" w:rsidRPr="00612664">
        <w:rPr>
          <w:rFonts w:ascii="Times New Roman" w:hAnsi="Times New Roman" w:cs="Times New Roman"/>
          <w:lang w:val="en-GB"/>
        </w:rPr>
        <w:t xml:space="preserve"> giving the impression that something has significant support. </w:t>
      </w:r>
      <w:r w:rsidR="000D03B0" w:rsidRPr="00612664">
        <w:rPr>
          <w:rFonts w:ascii="Times New Roman" w:hAnsi="Times New Roman" w:cs="Times New Roman"/>
          <w:lang w:val="en-GB"/>
        </w:rPr>
        <w:t>All categories represent situation</w:t>
      </w:r>
      <w:r w:rsidR="00FC6185" w:rsidRPr="00612664">
        <w:rPr>
          <w:rFonts w:ascii="Times New Roman" w:hAnsi="Times New Roman" w:cs="Times New Roman"/>
          <w:lang w:val="en-GB"/>
        </w:rPr>
        <w:t>s</w:t>
      </w:r>
      <w:r w:rsidR="000D03B0" w:rsidRPr="00612664">
        <w:rPr>
          <w:rFonts w:ascii="Times New Roman" w:hAnsi="Times New Roman" w:cs="Times New Roman"/>
          <w:lang w:val="en-GB"/>
        </w:rPr>
        <w:t xml:space="preserve"> where there are actually no direct lies in the text (Mehta &amp;Guzmán 2018).</w:t>
      </w:r>
    </w:p>
    <w:p w:rsidR="00DF5DA2" w:rsidRPr="00612664" w:rsidRDefault="00305EDB" w:rsidP="00440782">
      <w:pPr>
        <w:autoSpaceDE w:val="0"/>
        <w:autoSpaceDN w:val="0"/>
        <w:adjustRightInd w:val="0"/>
        <w:ind w:firstLine="709"/>
        <w:rPr>
          <w:lang w:val="en-GB"/>
        </w:rPr>
      </w:pPr>
      <w:r w:rsidRPr="00612664">
        <w:rPr>
          <w:rFonts w:ascii="Times New Roman" w:hAnsi="Times New Roman" w:cs="Times New Roman"/>
          <w:lang w:val="en-GB"/>
        </w:rPr>
        <w:t xml:space="preserve">A concept related to </w:t>
      </w:r>
      <w:r w:rsidR="0064175B" w:rsidRPr="00612664">
        <w:rPr>
          <w:rFonts w:ascii="Times New Roman" w:hAnsi="Times New Roman" w:cs="Times New Roman"/>
          <w:lang w:val="en-GB"/>
        </w:rPr>
        <w:t xml:space="preserve">both the above manipulative potentials of numbers and to </w:t>
      </w:r>
      <w:r w:rsidRPr="00612664">
        <w:rPr>
          <w:rFonts w:ascii="Times New Roman" w:hAnsi="Times New Roman" w:cs="Times New Roman"/>
          <w:lang w:val="en-GB"/>
        </w:rPr>
        <w:t xml:space="preserve">Skovsmose’s (2004) term </w:t>
      </w:r>
      <w:r w:rsidRPr="00612664">
        <w:rPr>
          <w:rFonts w:ascii="Times New Roman" w:hAnsi="Times New Roman" w:cs="Times New Roman"/>
          <w:i/>
          <w:lang w:val="en-GB"/>
        </w:rPr>
        <w:t>mathematics in action</w:t>
      </w:r>
      <w:r w:rsidRPr="00612664">
        <w:rPr>
          <w:rFonts w:ascii="Times New Roman" w:hAnsi="Times New Roman" w:cs="Times New Roman"/>
          <w:lang w:val="en-GB"/>
        </w:rPr>
        <w:t xml:space="preserve"> is </w:t>
      </w:r>
      <w:r w:rsidRPr="00612664">
        <w:rPr>
          <w:rFonts w:ascii="Times New Roman" w:hAnsi="Times New Roman" w:cs="Times New Roman"/>
          <w:i/>
          <w:lang w:val="en-GB"/>
        </w:rPr>
        <w:t>the formatting power of mathematics</w:t>
      </w:r>
      <w:r w:rsidRPr="00612664">
        <w:rPr>
          <w:rFonts w:ascii="Times New Roman" w:hAnsi="Times New Roman" w:cs="Times New Roman"/>
          <w:lang w:val="en-GB"/>
        </w:rPr>
        <w:t>: «Mathematics produces new inventions in reality, not only in the sense that new insights may change interpretation</w:t>
      </w:r>
      <w:r w:rsidR="003C5959" w:rsidRPr="00612664">
        <w:rPr>
          <w:rFonts w:ascii="Times New Roman" w:hAnsi="Times New Roman" w:cs="Times New Roman"/>
          <w:lang w:val="en-GB"/>
        </w:rPr>
        <w:t>s</w:t>
      </w:r>
      <w:r w:rsidRPr="00612664">
        <w:rPr>
          <w:rFonts w:ascii="Times New Roman" w:hAnsi="Times New Roman" w:cs="Times New Roman"/>
          <w:lang w:val="en-GB"/>
        </w:rPr>
        <w:t xml:space="preserve">, but also in the sense that mathematics colonizes part of reality and reorders it» (Skovsmose 1994, p. 42). Mathematics has thus the power to shape society’s perception of </w:t>
      </w:r>
      <w:r w:rsidR="00612664" w:rsidRPr="00612664">
        <w:rPr>
          <w:rFonts w:ascii="Times New Roman" w:hAnsi="Times New Roman" w:cs="Times New Roman"/>
          <w:lang w:val="en-GB"/>
        </w:rPr>
        <w:t>reality.</w:t>
      </w:r>
      <w:r w:rsidR="00612664">
        <w:rPr>
          <w:rFonts w:ascii="Times New Roman" w:hAnsi="Times New Roman" w:cs="Times New Roman"/>
          <w:lang w:val="en-GB"/>
        </w:rPr>
        <w:t xml:space="preserve"> </w:t>
      </w:r>
      <w:r w:rsidR="00612664" w:rsidRPr="00612664">
        <w:rPr>
          <w:rFonts w:ascii="Times New Roman" w:hAnsi="Times New Roman" w:cs="Times New Roman"/>
          <w:lang w:val="en-GB"/>
        </w:rPr>
        <w:t>Skovsmose</w:t>
      </w:r>
      <w:r w:rsidR="00612664">
        <w:rPr>
          <w:rFonts w:ascii="Times New Roman" w:hAnsi="Times New Roman" w:cs="Times New Roman"/>
          <w:lang w:val="en-GB"/>
        </w:rPr>
        <w:t xml:space="preserve"> </w:t>
      </w:r>
      <w:r w:rsidR="00612664" w:rsidRPr="00612664">
        <w:rPr>
          <w:rFonts w:ascii="Times New Roman" w:hAnsi="Times New Roman" w:cs="Times New Roman"/>
          <w:lang w:val="en-GB"/>
        </w:rPr>
        <w:t>did</w:t>
      </w:r>
      <w:r w:rsidR="00361504" w:rsidRPr="00612664">
        <w:rPr>
          <w:rFonts w:ascii="Times New Roman" w:hAnsi="Times New Roman" w:cs="Times New Roman"/>
          <w:lang w:val="en-GB"/>
        </w:rPr>
        <w:t xml:space="preserve"> not specifically talk about the formatting power of mathematics in relation to fa</w:t>
      </w:r>
      <w:r w:rsidR="002561AF" w:rsidRPr="00612664">
        <w:rPr>
          <w:rFonts w:ascii="Times New Roman" w:hAnsi="Times New Roman" w:cs="Times New Roman"/>
          <w:lang w:val="en-GB"/>
        </w:rPr>
        <w:t>bricated numbers. Rather, he</w:t>
      </w:r>
      <w:r w:rsidR="00361504" w:rsidRPr="00612664">
        <w:rPr>
          <w:rFonts w:ascii="Times New Roman" w:hAnsi="Times New Roman" w:cs="Times New Roman"/>
          <w:lang w:val="en-GB"/>
        </w:rPr>
        <w:t xml:space="preserve"> pointed to applications of mathematics</w:t>
      </w:r>
      <w:r w:rsidR="0068172F" w:rsidRPr="00612664">
        <w:rPr>
          <w:rFonts w:ascii="Times New Roman" w:hAnsi="Times New Roman" w:cs="Times New Roman"/>
          <w:lang w:val="en-GB"/>
        </w:rPr>
        <w:t>,</w:t>
      </w:r>
      <w:r w:rsidR="00361504" w:rsidRPr="00612664">
        <w:rPr>
          <w:rFonts w:ascii="Times New Roman" w:hAnsi="Times New Roman" w:cs="Times New Roman"/>
          <w:lang w:val="en-GB"/>
        </w:rPr>
        <w:t xml:space="preserve"> where</w:t>
      </w:r>
      <w:r w:rsidR="000C5811" w:rsidRPr="00612664">
        <w:rPr>
          <w:rFonts w:ascii="Times New Roman" w:hAnsi="Times New Roman" w:cs="Times New Roman"/>
          <w:lang w:val="en-GB"/>
        </w:rPr>
        <w:t xml:space="preserve"> different</w:t>
      </w:r>
      <w:r w:rsidR="0068172F" w:rsidRPr="00612664">
        <w:rPr>
          <w:rFonts w:ascii="Times New Roman" w:hAnsi="Times New Roman" w:cs="Times New Roman"/>
          <w:lang w:val="en-GB"/>
        </w:rPr>
        <w:t xml:space="preserve"> but</w:t>
      </w:r>
      <w:r w:rsidR="000C5811" w:rsidRPr="00612664">
        <w:rPr>
          <w:rFonts w:ascii="Times New Roman" w:hAnsi="Times New Roman" w:cs="Times New Roman"/>
          <w:lang w:val="en-GB"/>
        </w:rPr>
        <w:t xml:space="preserve"> valid</w:t>
      </w:r>
      <w:r w:rsidR="00361504" w:rsidRPr="00612664">
        <w:rPr>
          <w:rFonts w:ascii="Times New Roman" w:hAnsi="Times New Roman" w:cs="Times New Roman"/>
          <w:lang w:val="en-GB"/>
        </w:rPr>
        <w:t xml:space="preserve"> choices of how to mathematize a problem produce different solutions. </w:t>
      </w:r>
      <w:r w:rsidR="00065F21" w:rsidRPr="00612664">
        <w:rPr>
          <w:rFonts w:ascii="Times New Roman" w:hAnsi="Times New Roman" w:cs="Times New Roman"/>
          <w:lang w:val="en-GB"/>
        </w:rPr>
        <w:t>Related to this</w:t>
      </w:r>
      <w:r w:rsidR="00406F61" w:rsidRPr="00612664">
        <w:rPr>
          <w:rFonts w:ascii="Times New Roman" w:hAnsi="Times New Roman" w:cs="Times New Roman"/>
          <w:lang w:val="en-GB"/>
        </w:rPr>
        <w:t xml:space="preserve">, </w:t>
      </w:r>
      <w:r w:rsidR="00361504" w:rsidRPr="00612664">
        <w:rPr>
          <w:rFonts w:ascii="Times New Roman" w:hAnsi="Times New Roman" w:cs="Times New Roman"/>
          <w:lang w:val="en-GB"/>
        </w:rPr>
        <w:t>Borba</w:t>
      </w:r>
      <w:r w:rsidR="00406F61" w:rsidRPr="00612664">
        <w:rPr>
          <w:rFonts w:ascii="Times New Roman" w:hAnsi="Times New Roman" w:cs="Times New Roman"/>
          <w:lang w:val="en-GB"/>
        </w:rPr>
        <w:t xml:space="preserve"> and Skovsmose (1997) </w:t>
      </w:r>
      <w:r w:rsidR="00361504" w:rsidRPr="00612664">
        <w:rPr>
          <w:rFonts w:ascii="Times New Roman" w:hAnsi="Times New Roman" w:cs="Times New Roman"/>
          <w:lang w:val="en-GB"/>
        </w:rPr>
        <w:t xml:space="preserve">problematized the ideology of certainty around mathematics, where mathematics is seen as neutral and “the solution” to </w:t>
      </w:r>
      <w:r w:rsidR="00440782" w:rsidRPr="00612664">
        <w:rPr>
          <w:rFonts w:ascii="Times New Roman" w:hAnsi="Times New Roman" w:cs="Times New Roman"/>
          <w:lang w:val="en-GB"/>
        </w:rPr>
        <w:t xml:space="preserve">a </w:t>
      </w:r>
      <w:r w:rsidR="00406F61" w:rsidRPr="00612664">
        <w:rPr>
          <w:rFonts w:ascii="Times New Roman" w:hAnsi="Times New Roman" w:cs="Times New Roman"/>
          <w:lang w:val="en-GB"/>
        </w:rPr>
        <w:t>problem when</w:t>
      </w:r>
      <w:r w:rsidR="00361504" w:rsidRPr="00612664">
        <w:rPr>
          <w:rFonts w:ascii="Times New Roman" w:hAnsi="Times New Roman" w:cs="Times New Roman"/>
          <w:lang w:val="en-GB"/>
        </w:rPr>
        <w:t xml:space="preserve"> contributing to political</w:t>
      </w:r>
      <w:r w:rsidR="00406F61" w:rsidRPr="00612664">
        <w:rPr>
          <w:rFonts w:ascii="Times New Roman" w:hAnsi="Times New Roman" w:cs="Times New Roman"/>
          <w:lang w:val="en-GB"/>
        </w:rPr>
        <w:t xml:space="preserve"> control. Because</w:t>
      </w:r>
      <w:r w:rsidR="00361504" w:rsidRPr="00612664">
        <w:rPr>
          <w:rFonts w:ascii="Times New Roman" w:hAnsi="Times New Roman" w:cs="Times New Roman"/>
          <w:lang w:val="en-GB"/>
        </w:rPr>
        <w:t xml:space="preserve"> fabricated or twisted numbers have the intention to convince people and to influence their perception of a topic, we find the term formatting power very relevant when discussing numbers in fake news.</w:t>
      </w:r>
    </w:p>
    <w:p w:rsidR="00305EDB" w:rsidRPr="00612664" w:rsidRDefault="0022200A" w:rsidP="00DF5DA2">
      <w:pPr>
        <w:autoSpaceDE w:val="0"/>
        <w:autoSpaceDN w:val="0"/>
        <w:adjustRightInd w:val="0"/>
        <w:ind w:firstLine="709"/>
        <w:rPr>
          <w:rFonts w:ascii="Times New Roman" w:hAnsi="Times New Roman" w:cs="Times New Roman"/>
          <w:lang w:val="en-GB"/>
        </w:rPr>
      </w:pPr>
      <w:r w:rsidRPr="00612664">
        <w:rPr>
          <w:rFonts w:ascii="Times New Roman" w:hAnsi="Times New Roman" w:cs="Times New Roman"/>
          <w:lang w:val="en-GB"/>
        </w:rPr>
        <w:t>Skovsmose (1994) has argued that reflecting on the formatting power of mathematics is an essential mathematics competence</w:t>
      </w:r>
      <w:r w:rsidR="00E061E0" w:rsidRPr="00612664">
        <w:rPr>
          <w:rFonts w:ascii="Times New Roman" w:hAnsi="Times New Roman" w:cs="Times New Roman"/>
          <w:lang w:val="en-GB"/>
        </w:rPr>
        <w:t xml:space="preserve"> and important for democratic citizenship</w:t>
      </w:r>
      <w:r w:rsidRPr="00612664">
        <w:rPr>
          <w:rFonts w:ascii="Times New Roman" w:hAnsi="Times New Roman" w:cs="Times New Roman"/>
          <w:lang w:val="en-GB"/>
        </w:rPr>
        <w:t xml:space="preserve">. </w:t>
      </w:r>
      <w:r w:rsidR="001D7A91" w:rsidRPr="00612664">
        <w:rPr>
          <w:rFonts w:ascii="Times New Roman" w:hAnsi="Times New Roman" w:cs="Times New Roman"/>
          <w:lang w:val="en-GB"/>
        </w:rPr>
        <w:t xml:space="preserve">Similar to Freire’s notion of </w:t>
      </w:r>
      <w:r w:rsidR="00612664" w:rsidRPr="00612664">
        <w:rPr>
          <w:rFonts w:ascii="Times New Roman" w:hAnsi="Times New Roman" w:cs="Times New Roman"/>
          <w:lang w:val="en-GB"/>
        </w:rPr>
        <w:t>literacy, he</w:t>
      </w:r>
      <w:r w:rsidR="001D7A91" w:rsidRPr="00612664">
        <w:rPr>
          <w:rFonts w:ascii="Times New Roman" w:hAnsi="Times New Roman" w:cs="Times New Roman"/>
          <w:lang w:val="en-GB"/>
        </w:rPr>
        <w:t xml:space="preserve"> introduced the concept of mathemacy, representing a broadened understanding of mathematical competences useful for critical citizenship.</w:t>
      </w:r>
    </w:p>
    <w:p w:rsidR="00305EDB" w:rsidRPr="00612664" w:rsidRDefault="00305EDB" w:rsidP="00305EDB">
      <w:pPr>
        <w:autoSpaceDE w:val="0"/>
        <w:autoSpaceDN w:val="0"/>
        <w:adjustRightInd w:val="0"/>
        <w:ind w:firstLine="709"/>
        <w:rPr>
          <w:rFonts w:ascii="Times New Roman" w:hAnsi="Times New Roman" w:cs="Times New Roman"/>
          <w:lang w:val="en-GB"/>
        </w:rPr>
      </w:pPr>
      <w:r w:rsidRPr="00612664">
        <w:rPr>
          <w:rFonts w:ascii="Times New Roman" w:hAnsi="Times New Roman" w:cs="Times New Roman"/>
          <w:lang w:val="en-GB"/>
        </w:rPr>
        <w:t xml:space="preserve">Mathemacy (Skovsmose 1994) consists of three types of knowing: </w:t>
      </w:r>
      <w:r w:rsidRPr="00612664">
        <w:rPr>
          <w:rFonts w:ascii="Times New Roman" w:hAnsi="Times New Roman" w:cs="Times New Roman"/>
          <w:i/>
          <w:lang w:val="en-GB"/>
        </w:rPr>
        <w:t xml:space="preserve">mathematical knowing, technological knowing </w:t>
      </w:r>
      <w:r w:rsidRPr="00612664">
        <w:rPr>
          <w:rFonts w:ascii="Times New Roman" w:hAnsi="Times New Roman" w:cs="Times New Roman"/>
          <w:lang w:val="en-GB"/>
        </w:rPr>
        <w:t xml:space="preserve">and </w:t>
      </w:r>
      <w:r w:rsidRPr="00612664">
        <w:rPr>
          <w:rFonts w:ascii="Times New Roman" w:hAnsi="Times New Roman" w:cs="Times New Roman"/>
          <w:i/>
          <w:lang w:val="en-GB"/>
        </w:rPr>
        <w:t xml:space="preserve">reflective </w:t>
      </w:r>
      <w:r w:rsidR="00612664" w:rsidRPr="00612664">
        <w:rPr>
          <w:rFonts w:ascii="Times New Roman" w:hAnsi="Times New Roman" w:cs="Times New Roman"/>
          <w:i/>
          <w:lang w:val="en-GB"/>
        </w:rPr>
        <w:t>knowing</w:t>
      </w:r>
      <w:r w:rsidR="00612664" w:rsidRPr="00612664">
        <w:rPr>
          <w:rFonts w:ascii="Times New Roman" w:hAnsi="Times New Roman" w:cs="Times New Roman"/>
          <w:lang w:val="en-GB"/>
        </w:rPr>
        <w:t>. Mathematical</w:t>
      </w:r>
      <w:r w:rsidRPr="00612664">
        <w:rPr>
          <w:rFonts w:ascii="Times New Roman" w:hAnsi="Times New Roman" w:cs="Times New Roman"/>
          <w:lang w:val="en-GB"/>
        </w:rPr>
        <w:t xml:space="preserve"> knowing involves the ability to calculate, to understand mathematical concepts and to select appropriate algorithms to find correct answers to problems. Technological knowing includes reflections about the contexts where mathematics is applied, about </w:t>
      </w:r>
      <w:r w:rsidR="00065B8F" w:rsidRPr="00612664">
        <w:rPr>
          <w:rFonts w:ascii="Times New Roman" w:hAnsi="Times New Roman" w:cs="Times New Roman"/>
          <w:lang w:val="en-GB"/>
        </w:rPr>
        <w:t xml:space="preserve">the effects of </w:t>
      </w:r>
      <w:r w:rsidRPr="00612664">
        <w:rPr>
          <w:rFonts w:ascii="Times New Roman" w:hAnsi="Times New Roman" w:cs="Times New Roman"/>
          <w:lang w:val="en-GB"/>
        </w:rPr>
        <w:t xml:space="preserve">choices of different concepts and methods in solving problems in the different contexts, and about evaluating the appropriateness of the mathematical solution in the contexts. Reflective knowing is </w:t>
      </w:r>
      <w:r w:rsidR="00406F61" w:rsidRPr="00612664">
        <w:rPr>
          <w:rFonts w:ascii="Times New Roman" w:hAnsi="Times New Roman" w:cs="Times New Roman"/>
          <w:lang w:val="en-GB"/>
        </w:rPr>
        <w:t xml:space="preserve">the ability to </w:t>
      </w:r>
      <w:r w:rsidRPr="00612664">
        <w:rPr>
          <w:rFonts w:ascii="Times New Roman" w:hAnsi="Times New Roman" w:cs="Times New Roman"/>
          <w:lang w:val="en-GB"/>
        </w:rPr>
        <w:t xml:space="preserve">reflect at a meta-level about the role that mathematics plays </w:t>
      </w:r>
      <w:r w:rsidR="001F4541" w:rsidRPr="00612664">
        <w:rPr>
          <w:rFonts w:ascii="Times New Roman" w:hAnsi="Times New Roman" w:cs="Times New Roman"/>
          <w:lang w:val="en-GB"/>
        </w:rPr>
        <w:t xml:space="preserve">in the </w:t>
      </w:r>
      <w:r w:rsidR="0067234B" w:rsidRPr="00612664">
        <w:rPr>
          <w:rFonts w:ascii="Times New Roman" w:hAnsi="Times New Roman" w:cs="Times New Roman"/>
          <w:lang w:val="en-GB"/>
        </w:rPr>
        <w:t xml:space="preserve">given </w:t>
      </w:r>
      <w:r w:rsidR="001F4541" w:rsidRPr="00612664">
        <w:rPr>
          <w:rFonts w:ascii="Times New Roman" w:hAnsi="Times New Roman" w:cs="Times New Roman"/>
          <w:lang w:val="en-GB"/>
        </w:rPr>
        <w:t>context</w:t>
      </w:r>
      <w:r w:rsidRPr="00612664">
        <w:rPr>
          <w:rFonts w:ascii="Times New Roman" w:hAnsi="Times New Roman" w:cs="Times New Roman"/>
          <w:lang w:val="en-GB"/>
        </w:rPr>
        <w:t xml:space="preserve"> or </w:t>
      </w:r>
      <w:r w:rsidR="001F4541" w:rsidRPr="00612664">
        <w:rPr>
          <w:rFonts w:ascii="Times New Roman" w:hAnsi="Times New Roman" w:cs="Times New Roman"/>
          <w:lang w:val="en-GB"/>
        </w:rPr>
        <w:t xml:space="preserve">in society </w:t>
      </w:r>
      <w:r w:rsidRPr="00612664">
        <w:rPr>
          <w:rFonts w:ascii="Times New Roman" w:hAnsi="Times New Roman" w:cs="Times New Roman"/>
          <w:lang w:val="en-GB"/>
        </w:rPr>
        <w:t xml:space="preserve">in general. </w:t>
      </w:r>
      <w:r w:rsidR="00612664" w:rsidRPr="00612664">
        <w:rPr>
          <w:rFonts w:ascii="Times New Roman" w:hAnsi="Times New Roman" w:cs="Times New Roman"/>
          <w:lang w:val="en-GB"/>
        </w:rPr>
        <w:t>It includes questioning assumptions in</w:t>
      </w:r>
      <w:r w:rsidR="00612664">
        <w:rPr>
          <w:rFonts w:ascii="Times New Roman" w:hAnsi="Times New Roman" w:cs="Times New Roman"/>
          <w:lang w:val="en-GB"/>
        </w:rPr>
        <w:t xml:space="preserve"> </w:t>
      </w:r>
      <w:r w:rsidR="00612664" w:rsidRPr="00612664">
        <w:rPr>
          <w:rFonts w:ascii="Times New Roman" w:hAnsi="Times New Roman" w:cs="Times New Roman"/>
          <w:lang w:val="en-GB"/>
        </w:rPr>
        <w:t>various</w:t>
      </w:r>
      <w:r w:rsidR="00612664">
        <w:rPr>
          <w:rFonts w:ascii="Times New Roman" w:hAnsi="Times New Roman" w:cs="Times New Roman"/>
          <w:lang w:val="en-GB"/>
        </w:rPr>
        <w:t xml:space="preserve"> </w:t>
      </w:r>
      <w:r w:rsidR="00612664" w:rsidRPr="00612664">
        <w:rPr>
          <w:rFonts w:ascii="Times New Roman" w:hAnsi="Times New Roman" w:cs="Times New Roman"/>
          <w:lang w:val="en-GB"/>
        </w:rPr>
        <w:lastRenderedPageBreak/>
        <w:t>representations of situations or phenomena in society, the aims for using those representations,</w:t>
      </w:r>
      <w:r w:rsidR="00612664">
        <w:rPr>
          <w:rFonts w:ascii="Times New Roman" w:hAnsi="Times New Roman" w:cs="Times New Roman"/>
          <w:lang w:val="en-GB"/>
        </w:rPr>
        <w:t xml:space="preserve"> </w:t>
      </w:r>
      <w:r w:rsidR="00612664" w:rsidRPr="00612664">
        <w:rPr>
          <w:rFonts w:ascii="Times New Roman" w:hAnsi="Times New Roman" w:cs="Times New Roman"/>
          <w:lang w:val="en-GB"/>
        </w:rPr>
        <w:t xml:space="preserve">the circumstances and the people behind them, and reflecting on consequences a representation may have for individuals or for society if such mathematical representations will influence decision-making. </w:t>
      </w:r>
      <w:r w:rsidRPr="00612664">
        <w:rPr>
          <w:rFonts w:ascii="Times New Roman" w:hAnsi="Times New Roman" w:cs="Times New Roman"/>
          <w:lang w:val="en-GB"/>
        </w:rPr>
        <w:t>If critical citizenship</w:t>
      </w:r>
      <w:r w:rsidR="00856FFC" w:rsidRPr="00612664">
        <w:rPr>
          <w:rFonts w:ascii="Times New Roman" w:hAnsi="Times New Roman" w:cs="Times New Roman"/>
          <w:lang w:val="en-GB"/>
        </w:rPr>
        <w:t xml:space="preserve"> is to be developed</w:t>
      </w:r>
      <w:r w:rsidRPr="00612664">
        <w:rPr>
          <w:rFonts w:ascii="Times New Roman" w:hAnsi="Times New Roman" w:cs="Times New Roman"/>
          <w:lang w:val="en-GB"/>
        </w:rPr>
        <w:t xml:space="preserve">, as Skovsmose (1994) puts it, </w:t>
      </w:r>
      <w:r w:rsidR="00612664" w:rsidRPr="00612664">
        <w:rPr>
          <w:rFonts w:ascii="Times New Roman" w:hAnsi="Times New Roman" w:cs="Times New Roman"/>
          <w:lang w:val="en-GB"/>
        </w:rPr>
        <w:t>people need</w:t>
      </w:r>
      <w:r w:rsidRPr="00612664">
        <w:rPr>
          <w:rFonts w:ascii="Times New Roman" w:hAnsi="Times New Roman" w:cs="Times New Roman"/>
          <w:lang w:val="en-GB"/>
        </w:rPr>
        <w:t xml:space="preserve"> to be presented with </w:t>
      </w:r>
      <w:r w:rsidR="00612664" w:rsidRPr="00612664">
        <w:rPr>
          <w:rFonts w:ascii="Times New Roman" w:hAnsi="Times New Roman" w:cs="Times New Roman"/>
          <w:lang w:val="en-GB"/>
        </w:rPr>
        <w:t>opportunities for</w:t>
      </w:r>
      <w:r w:rsidRPr="00612664">
        <w:rPr>
          <w:rFonts w:ascii="Times New Roman" w:hAnsi="Times New Roman" w:cs="Times New Roman"/>
          <w:lang w:val="en-GB"/>
        </w:rPr>
        <w:t xml:space="preserve"> developing mathematical, but also technological and reflective knowing in critical </w:t>
      </w:r>
      <w:r w:rsidR="00612664" w:rsidRPr="00612664">
        <w:rPr>
          <w:rFonts w:ascii="Times New Roman" w:hAnsi="Times New Roman" w:cs="Times New Roman"/>
          <w:lang w:val="en-GB"/>
        </w:rPr>
        <w:t>discussions. Fake</w:t>
      </w:r>
      <w:r w:rsidR="0022200A" w:rsidRPr="00612664">
        <w:rPr>
          <w:rFonts w:ascii="Times New Roman" w:hAnsi="Times New Roman" w:cs="Times New Roman"/>
          <w:lang w:val="en-GB"/>
        </w:rPr>
        <w:t xml:space="preserve"> news is one such topic </w:t>
      </w:r>
      <w:r w:rsidR="00DD5254" w:rsidRPr="00612664">
        <w:rPr>
          <w:rFonts w:ascii="Times New Roman" w:hAnsi="Times New Roman" w:cs="Times New Roman"/>
          <w:lang w:val="en-GB"/>
        </w:rPr>
        <w:t xml:space="preserve">where </w:t>
      </w:r>
      <w:r w:rsidR="00EB55A7" w:rsidRPr="00612664">
        <w:rPr>
          <w:rFonts w:ascii="Times New Roman" w:hAnsi="Times New Roman" w:cs="Times New Roman"/>
          <w:lang w:val="en-GB"/>
        </w:rPr>
        <w:t>all three</w:t>
      </w:r>
      <w:r w:rsidR="00DD5254" w:rsidRPr="00612664">
        <w:rPr>
          <w:rFonts w:ascii="Times New Roman" w:hAnsi="Times New Roman" w:cs="Times New Roman"/>
          <w:lang w:val="en-GB"/>
        </w:rPr>
        <w:t xml:space="preserve"> knowings</w:t>
      </w:r>
      <w:r w:rsidR="00856FFC" w:rsidRPr="00612664">
        <w:rPr>
          <w:rFonts w:ascii="Times New Roman" w:hAnsi="Times New Roman" w:cs="Times New Roman"/>
          <w:lang w:val="en-GB"/>
        </w:rPr>
        <w:t xml:space="preserve"> can be applied and developed</w:t>
      </w:r>
      <w:r w:rsidR="0022200A" w:rsidRPr="00612664">
        <w:rPr>
          <w:rFonts w:ascii="Times New Roman" w:hAnsi="Times New Roman" w:cs="Times New Roman"/>
          <w:lang w:val="en-GB"/>
        </w:rPr>
        <w:t>.</w:t>
      </w:r>
    </w:p>
    <w:p w:rsidR="00305EDB" w:rsidRPr="00612664" w:rsidRDefault="00305EDB" w:rsidP="00305EDB">
      <w:pPr>
        <w:autoSpaceDE w:val="0"/>
        <w:autoSpaceDN w:val="0"/>
        <w:adjustRightInd w:val="0"/>
        <w:ind w:firstLine="709"/>
        <w:rPr>
          <w:rFonts w:ascii="Times New Roman" w:hAnsi="Times New Roman" w:cs="Times New Roman"/>
          <w:lang w:val="en-GB"/>
        </w:rPr>
      </w:pPr>
      <w:r w:rsidRPr="00612664">
        <w:rPr>
          <w:rFonts w:ascii="Times New Roman" w:hAnsi="Times New Roman" w:cs="Times New Roman"/>
          <w:lang w:val="en-GB"/>
        </w:rPr>
        <w:t xml:space="preserve"> Quantified information in society is often based on mathematical models.  A mathematical model is composed whenever a problem from an extra-mathematical domain is translated into mathematics by using mathematical language and concepts. A model is thus a representation of a problem, situation or a phenomenon from outside mathematics. In society, mathematical models, </w:t>
      </w:r>
      <w:r w:rsidR="0078488A" w:rsidRPr="00612664">
        <w:rPr>
          <w:rFonts w:ascii="Times New Roman" w:hAnsi="Times New Roman" w:cs="Times New Roman"/>
          <w:lang w:val="en-GB"/>
        </w:rPr>
        <w:t>such as the fertility rate</w:t>
      </w:r>
      <w:r w:rsidR="001D7A91" w:rsidRPr="00612664">
        <w:rPr>
          <w:rFonts w:ascii="Times New Roman" w:hAnsi="Times New Roman" w:cs="Times New Roman"/>
          <w:lang w:val="en-GB"/>
        </w:rPr>
        <w:t>,</w:t>
      </w:r>
      <w:r w:rsidR="0078488A" w:rsidRPr="00612664">
        <w:rPr>
          <w:rFonts w:ascii="Times New Roman" w:hAnsi="Times New Roman" w:cs="Times New Roman"/>
          <w:lang w:val="en-GB"/>
        </w:rPr>
        <w:t xml:space="preserve"> which we will </w:t>
      </w:r>
      <w:r w:rsidR="001D7A91" w:rsidRPr="00612664">
        <w:rPr>
          <w:rFonts w:ascii="Times New Roman" w:hAnsi="Times New Roman" w:cs="Times New Roman"/>
          <w:lang w:val="en-GB"/>
        </w:rPr>
        <w:t>return to</w:t>
      </w:r>
      <w:r w:rsidR="0078488A" w:rsidRPr="00612664">
        <w:rPr>
          <w:rFonts w:ascii="Times New Roman" w:hAnsi="Times New Roman" w:cs="Times New Roman"/>
          <w:lang w:val="en-GB"/>
        </w:rPr>
        <w:t xml:space="preserve">, </w:t>
      </w:r>
      <w:r w:rsidRPr="00612664">
        <w:rPr>
          <w:rFonts w:ascii="Times New Roman" w:hAnsi="Times New Roman" w:cs="Times New Roman"/>
          <w:lang w:val="en-GB"/>
        </w:rPr>
        <w:t>are used for different purposes and in different fields</w:t>
      </w:r>
      <w:r w:rsidR="00856FFC" w:rsidRPr="00612664">
        <w:rPr>
          <w:rFonts w:ascii="Times New Roman" w:hAnsi="Times New Roman" w:cs="Times New Roman"/>
          <w:lang w:val="en-GB"/>
        </w:rPr>
        <w:t>, and there may be differently constructed mathematical models represent</w:t>
      </w:r>
      <w:r w:rsidR="00B545E2" w:rsidRPr="00612664">
        <w:rPr>
          <w:rFonts w:ascii="Times New Roman" w:hAnsi="Times New Roman" w:cs="Times New Roman"/>
          <w:lang w:val="en-GB"/>
        </w:rPr>
        <w:t>ing</w:t>
      </w:r>
      <w:r w:rsidR="00856FFC" w:rsidRPr="00612664">
        <w:rPr>
          <w:rFonts w:ascii="Times New Roman" w:hAnsi="Times New Roman" w:cs="Times New Roman"/>
          <w:lang w:val="en-GB"/>
        </w:rPr>
        <w:t xml:space="preserve"> the same phenomenon.</w:t>
      </w:r>
    </w:p>
    <w:p w:rsidR="00305EDB" w:rsidRPr="00612664" w:rsidRDefault="00305EDB" w:rsidP="00305EDB">
      <w:pPr>
        <w:autoSpaceDE w:val="0"/>
        <w:autoSpaceDN w:val="0"/>
        <w:adjustRightInd w:val="0"/>
        <w:ind w:firstLine="709"/>
        <w:rPr>
          <w:rFonts w:ascii="Times New Roman" w:hAnsi="Times New Roman" w:cs="Times New Roman"/>
          <w:lang w:val="en-GB"/>
        </w:rPr>
      </w:pPr>
      <w:r w:rsidRPr="00612664">
        <w:rPr>
          <w:rFonts w:ascii="Times New Roman" w:hAnsi="Times New Roman" w:cs="Times New Roman"/>
          <w:i/>
          <w:lang w:val="en-GB"/>
        </w:rPr>
        <w:t xml:space="preserve">Validating a </w:t>
      </w:r>
      <w:r w:rsidR="00612664" w:rsidRPr="00612664">
        <w:rPr>
          <w:rFonts w:ascii="Times New Roman" w:hAnsi="Times New Roman" w:cs="Times New Roman"/>
          <w:i/>
          <w:lang w:val="en-GB"/>
        </w:rPr>
        <w:t>model</w:t>
      </w:r>
      <w:r w:rsidR="00612664" w:rsidRPr="00612664">
        <w:rPr>
          <w:rFonts w:ascii="Times New Roman" w:hAnsi="Times New Roman" w:cs="Times New Roman"/>
          <w:lang w:val="en-GB"/>
        </w:rPr>
        <w:t xml:space="preserve"> is</w:t>
      </w:r>
      <w:r w:rsidRPr="00612664">
        <w:rPr>
          <w:rFonts w:ascii="Times New Roman" w:hAnsi="Times New Roman" w:cs="Times New Roman"/>
          <w:lang w:val="en-GB"/>
        </w:rPr>
        <w:t xml:space="preserve"> an important perspective </w:t>
      </w:r>
      <w:r w:rsidR="00170821" w:rsidRPr="00612664">
        <w:rPr>
          <w:rFonts w:ascii="Times New Roman" w:hAnsi="Times New Roman" w:cs="Times New Roman"/>
          <w:lang w:val="en-GB"/>
        </w:rPr>
        <w:t xml:space="preserve">for </w:t>
      </w:r>
      <w:r w:rsidRPr="00612664">
        <w:rPr>
          <w:rFonts w:ascii="Times New Roman" w:hAnsi="Times New Roman" w:cs="Times New Roman"/>
          <w:lang w:val="en-GB"/>
        </w:rPr>
        <w:t xml:space="preserve">critiquing </w:t>
      </w:r>
      <w:r w:rsidR="00612664" w:rsidRPr="00612664">
        <w:rPr>
          <w:rFonts w:ascii="Times New Roman" w:hAnsi="Times New Roman" w:cs="Times New Roman"/>
          <w:lang w:val="en-GB"/>
        </w:rPr>
        <w:t>models (</w:t>
      </w:r>
      <w:r w:rsidR="00170821" w:rsidRPr="00612664">
        <w:rPr>
          <w:rFonts w:ascii="Times New Roman" w:hAnsi="Times New Roman" w:cs="Times New Roman"/>
          <w:lang w:val="en-GB"/>
        </w:rPr>
        <w:t xml:space="preserve">Niss 2015).This </w:t>
      </w:r>
      <w:r w:rsidR="00612664" w:rsidRPr="00612664">
        <w:rPr>
          <w:rFonts w:ascii="Times New Roman" w:hAnsi="Times New Roman" w:cs="Times New Roman"/>
          <w:lang w:val="en-GB"/>
        </w:rPr>
        <w:t>includes exploring</w:t>
      </w:r>
      <w:r w:rsidRPr="00612664">
        <w:rPr>
          <w:rFonts w:ascii="Times New Roman" w:hAnsi="Times New Roman" w:cs="Times New Roman"/>
          <w:lang w:val="en-GB"/>
        </w:rPr>
        <w:t xml:space="preserve"> the quality of data, comparing data to other sources of data, exploring assumptions when translating the problem at hand to a mathematical representation, and exploring requirements of the mathematical model. Meta-validation involves questioning the relevance and consequences of the obtained results for the issue of concern; comparing the mathematical </w:t>
      </w:r>
      <w:r w:rsidR="00612664" w:rsidRPr="00612664">
        <w:rPr>
          <w:rFonts w:ascii="Times New Roman" w:hAnsi="Times New Roman" w:cs="Times New Roman"/>
          <w:lang w:val="en-GB"/>
        </w:rPr>
        <w:t>model with</w:t>
      </w:r>
      <w:r w:rsidR="00170821" w:rsidRPr="00612664">
        <w:rPr>
          <w:rFonts w:ascii="Times New Roman" w:hAnsi="Times New Roman" w:cs="Times New Roman"/>
          <w:lang w:val="en-GB"/>
        </w:rPr>
        <w:t xml:space="preserve"> reality </w:t>
      </w:r>
      <w:r w:rsidR="00612664" w:rsidRPr="00612664">
        <w:rPr>
          <w:rFonts w:ascii="Times New Roman" w:hAnsi="Times New Roman" w:cs="Times New Roman"/>
          <w:lang w:val="en-GB"/>
        </w:rPr>
        <w:t>and alternative</w:t>
      </w:r>
      <w:r w:rsidRPr="00612664">
        <w:rPr>
          <w:rFonts w:ascii="Times New Roman" w:hAnsi="Times New Roman" w:cs="Times New Roman"/>
          <w:lang w:val="en-GB"/>
        </w:rPr>
        <w:t xml:space="preserve"> models, if available; and considering the effect that </w:t>
      </w:r>
      <w:r w:rsidR="00612664" w:rsidRPr="00612664">
        <w:rPr>
          <w:rFonts w:ascii="Times New Roman" w:hAnsi="Times New Roman" w:cs="Times New Roman"/>
          <w:lang w:val="en-GB"/>
        </w:rPr>
        <w:t>changing an</w:t>
      </w:r>
      <w:r w:rsidRPr="00612664">
        <w:rPr>
          <w:rFonts w:ascii="Times New Roman" w:hAnsi="Times New Roman" w:cs="Times New Roman"/>
          <w:lang w:val="en-GB"/>
        </w:rPr>
        <w:t xml:space="preserve"> assumption would have for the issue </w:t>
      </w:r>
      <w:r w:rsidR="0078488A" w:rsidRPr="00612664">
        <w:rPr>
          <w:rFonts w:ascii="Times New Roman" w:hAnsi="Times New Roman" w:cs="Times New Roman"/>
          <w:lang w:val="en-GB"/>
        </w:rPr>
        <w:t>at hand</w:t>
      </w:r>
      <w:r w:rsidRPr="00612664">
        <w:rPr>
          <w:rFonts w:ascii="Times New Roman" w:hAnsi="Times New Roman" w:cs="Times New Roman"/>
          <w:lang w:val="en-GB"/>
        </w:rPr>
        <w:t xml:space="preserve"> or, in general, consequences of using the model (Niss 2015, p. 79).When considering whether numbers constitute fabricated or twisted numbers as part </w:t>
      </w:r>
      <w:r w:rsidR="00612664" w:rsidRPr="00612664">
        <w:rPr>
          <w:rFonts w:ascii="Times New Roman" w:hAnsi="Times New Roman" w:cs="Times New Roman"/>
          <w:lang w:val="en-GB"/>
        </w:rPr>
        <w:t>of fake</w:t>
      </w:r>
      <w:r w:rsidRPr="00612664">
        <w:rPr>
          <w:rFonts w:ascii="Times New Roman" w:hAnsi="Times New Roman" w:cs="Times New Roman"/>
          <w:lang w:val="en-GB"/>
        </w:rPr>
        <w:t xml:space="preserve"> news, a validation process in accordance with Niss (2015) may be applied: scrutiny of the quality of data, validity of assumptions and requirements and </w:t>
      </w:r>
      <w:r w:rsidR="00904E36" w:rsidRPr="00612664">
        <w:rPr>
          <w:rFonts w:ascii="Times New Roman" w:hAnsi="Times New Roman" w:cs="Times New Roman"/>
          <w:lang w:val="en-GB"/>
        </w:rPr>
        <w:t xml:space="preserve">reflecting on </w:t>
      </w:r>
      <w:r w:rsidRPr="00612664">
        <w:rPr>
          <w:rFonts w:ascii="Times New Roman" w:hAnsi="Times New Roman" w:cs="Times New Roman"/>
          <w:lang w:val="en-GB"/>
        </w:rPr>
        <w:t>the role numbers play in influencing or manipulating the receiver</w:t>
      </w:r>
      <w:r w:rsidR="00904E36" w:rsidRPr="00612664">
        <w:rPr>
          <w:rFonts w:ascii="Times New Roman" w:hAnsi="Times New Roman" w:cs="Times New Roman"/>
          <w:lang w:val="en-GB"/>
        </w:rPr>
        <w:t>s’</w:t>
      </w:r>
      <w:r w:rsidRPr="00612664">
        <w:rPr>
          <w:rFonts w:ascii="Times New Roman" w:hAnsi="Times New Roman" w:cs="Times New Roman"/>
          <w:lang w:val="en-GB"/>
        </w:rPr>
        <w:t xml:space="preserve"> belief.</w:t>
      </w:r>
    </w:p>
    <w:p w:rsidR="00904E36" w:rsidRPr="00612664" w:rsidRDefault="00904E36" w:rsidP="00305EDB">
      <w:pPr>
        <w:autoSpaceDE w:val="0"/>
        <w:autoSpaceDN w:val="0"/>
        <w:adjustRightInd w:val="0"/>
        <w:ind w:firstLine="709"/>
        <w:rPr>
          <w:rFonts w:ascii="Times New Roman" w:hAnsi="Times New Roman" w:cs="Times New Roman"/>
          <w:lang w:val="en-GB"/>
        </w:rPr>
      </w:pPr>
      <w:r w:rsidRPr="00612664">
        <w:rPr>
          <w:rFonts w:ascii="Times New Roman" w:hAnsi="Times New Roman" w:cs="Times New Roman"/>
          <w:lang w:val="en-GB"/>
        </w:rPr>
        <w:t>We apply above ideas in our analytical framework and in discussions.</w:t>
      </w:r>
    </w:p>
    <w:p w:rsidR="00305EDB" w:rsidRPr="00612664" w:rsidRDefault="00305EDB" w:rsidP="00305EDB">
      <w:pPr>
        <w:pStyle w:val="Heading1"/>
        <w:rPr>
          <w:color w:val="000000" w:themeColor="text1"/>
          <w:lang w:val="en-GB"/>
        </w:rPr>
      </w:pPr>
      <w:r w:rsidRPr="00612664">
        <w:rPr>
          <w:color w:val="000000" w:themeColor="text1"/>
          <w:lang w:val="en-GB"/>
        </w:rPr>
        <w:lastRenderedPageBreak/>
        <w:t>Methods</w:t>
      </w:r>
    </w:p>
    <w:p w:rsidR="00305EDB" w:rsidRPr="00612664" w:rsidRDefault="00305EDB" w:rsidP="00305EDB">
      <w:pPr>
        <w:pStyle w:val="Heading2"/>
        <w:rPr>
          <w:color w:val="000000" w:themeColor="text1"/>
          <w:lang w:val="en-GB"/>
        </w:rPr>
      </w:pPr>
      <w:r w:rsidRPr="00612664">
        <w:rPr>
          <w:color w:val="000000" w:themeColor="text1"/>
          <w:lang w:val="en-GB"/>
        </w:rPr>
        <w:t>Data sources</w:t>
      </w:r>
    </w:p>
    <w:p w:rsidR="00305EDB" w:rsidRPr="00612664" w:rsidRDefault="0078488A" w:rsidP="00305EDB">
      <w:pPr>
        <w:pStyle w:val="Heading2"/>
        <w:spacing w:before="0" w:after="160"/>
        <w:ind w:firstLine="709"/>
        <w:rPr>
          <w:rFonts w:ascii="Times New Roman" w:eastAsiaTheme="minorHAnsi" w:hAnsi="Times New Roman" w:cs="Times New Roman"/>
          <w:color w:val="auto"/>
          <w:sz w:val="22"/>
          <w:szCs w:val="22"/>
          <w:lang w:val="en-GB"/>
        </w:rPr>
      </w:pPr>
      <w:r w:rsidRPr="00612664">
        <w:rPr>
          <w:rFonts w:ascii="Times New Roman" w:eastAsiaTheme="minorHAnsi" w:hAnsi="Times New Roman" w:cs="Times New Roman"/>
          <w:color w:val="auto"/>
          <w:sz w:val="22"/>
          <w:szCs w:val="22"/>
          <w:lang w:val="en-GB"/>
        </w:rPr>
        <w:t>T</w:t>
      </w:r>
      <w:r w:rsidR="00305EDB" w:rsidRPr="00612664">
        <w:rPr>
          <w:rFonts w:ascii="Times New Roman" w:eastAsiaTheme="minorHAnsi" w:hAnsi="Times New Roman" w:cs="Times New Roman"/>
          <w:color w:val="auto"/>
          <w:sz w:val="22"/>
          <w:szCs w:val="22"/>
          <w:lang w:val="en-GB"/>
        </w:rPr>
        <w:t xml:space="preserve">o discuss what mathematics education </w:t>
      </w:r>
      <w:r w:rsidR="00612664" w:rsidRPr="00612664">
        <w:rPr>
          <w:rFonts w:ascii="Times New Roman" w:eastAsiaTheme="minorHAnsi" w:hAnsi="Times New Roman" w:cs="Times New Roman"/>
          <w:color w:val="auto"/>
          <w:sz w:val="22"/>
          <w:szCs w:val="22"/>
          <w:lang w:val="en-GB"/>
        </w:rPr>
        <w:t>can be</w:t>
      </w:r>
      <w:r w:rsidR="00305EDB" w:rsidRPr="00612664">
        <w:rPr>
          <w:rFonts w:ascii="Times New Roman" w:eastAsiaTheme="minorHAnsi" w:hAnsi="Times New Roman" w:cs="Times New Roman"/>
          <w:color w:val="auto"/>
          <w:sz w:val="22"/>
          <w:szCs w:val="22"/>
          <w:lang w:val="en-GB"/>
        </w:rPr>
        <w:t xml:space="preserve"> in relation to fake news, we use two videos published on YouTube as examples. The first video lasts 7 minutes and 30 seconds and is titled “Musli</w:t>
      </w:r>
      <w:r w:rsidR="00B7483C" w:rsidRPr="00612664">
        <w:rPr>
          <w:rFonts w:ascii="Times New Roman" w:eastAsiaTheme="minorHAnsi" w:hAnsi="Times New Roman" w:cs="Times New Roman"/>
          <w:color w:val="auto"/>
          <w:sz w:val="22"/>
          <w:szCs w:val="22"/>
          <w:lang w:val="en-GB"/>
        </w:rPr>
        <w:t>m demographics” (</w:t>
      </w:r>
      <w:r w:rsidR="00612664" w:rsidRPr="00612664">
        <w:rPr>
          <w:rFonts w:ascii="Times New Roman" w:eastAsiaTheme="minorHAnsi" w:hAnsi="Times New Roman" w:cs="Times New Roman"/>
          <w:color w:val="auto"/>
          <w:sz w:val="22"/>
          <w:szCs w:val="22"/>
          <w:lang w:val="en-GB"/>
        </w:rPr>
        <w:t>friend</w:t>
      </w:r>
      <w:r w:rsidR="00612664">
        <w:rPr>
          <w:rFonts w:ascii="Times New Roman" w:eastAsiaTheme="minorHAnsi" w:hAnsi="Times New Roman" w:cs="Times New Roman"/>
          <w:color w:val="auto"/>
          <w:sz w:val="22"/>
          <w:szCs w:val="22"/>
          <w:lang w:val="en-GB"/>
        </w:rPr>
        <w:t xml:space="preserve"> </w:t>
      </w:r>
      <w:r w:rsidR="00612664" w:rsidRPr="00612664">
        <w:rPr>
          <w:rFonts w:ascii="Times New Roman" w:eastAsiaTheme="minorHAnsi" w:hAnsi="Times New Roman" w:cs="Times New Roman"/>
          <w:color w:val="auto"/>
          <w:sz w:val="22"/>
          <w:szCs w:val="22"/>
          <w:lang w:val="en-GB"/>
        </w:rPr>
        <w:t>of</w:t>
      </w:r>
      <w:r w:rsidR="00612664">
        <w:rPr>
          <w:rFonts w:ascii="Times New Roman" w:eastAsiaTheme="minorHAnsi" w:hAnsi="Times New Roman" w:cs="Times New Roman"/>
          <w:color w:val="auto"/>
          <w:sz w:val="22"/>
          <w:szCs w:val="22"/>
          <w:lang w:val="en-GB"/>
        </w:rPr>
        <w:t xml:space="preserve"> </w:t>
      </w:r>
      <w:r w:rsidR="00612664" w:rsidRPr="00612664">
        <w:rPr>
          <w:rFonts w:ascii="Times New Roman" w:eastAsiaTheme="minorHAnsi" w:hAnsi="Times New Roman" w:cs="Times New Roman"/>
          <w:color w:val="auto"/>
          <w:sz w:val="22"/>
          <w:szCs w:val="22"/>
          <w:lang w:val="en-GB"/>
        </w:rPr>
        <w:t>Muslim</w:t>
      </w:r>
      <w:r w:rsidR="00305EDB" w:rsidRPr="00612664">
        <w:rPr>
          <w:rFonts w:ascii="Times New Roman" w:eastAsiaTheme="minorHAnsi" w:hAnsi="Times New Roman" w:cs="Times New Roman"/>
          <w:color w:val="auto"/>
          <w:sz w:val="22"/>
          <w:szCs w:val="22"/>
          <w:lang w:val="en-GB"/>
        </w:rPr>
        <w:t xml:space="preserve">, 2009). We chose </w:t>
      </w:r>
      <w:r w:rsidR="00612664" w:rsidRPr="00612664">
        <w:rPr>
          <w:rFonts w:ascii="Times New Roman" w:eastAsiaTheme="minorHAnsi" w:hAnsi="Times New Roman" w:cs="Times New Roman"/>
          <w:color w:val="auto"/>
          <w:sz w:val="22"/>
          <w:szCs w:val="22"/>
          <w:lang w:val="en-GB"/>
        </w:rPr>
        <w:t>this video</w:t>
      </w:r>
      <w:r w:rsidR="00170821" w:rsidRPr="00612664">
        <w:rPr>
          <w:rFonts w:ascii="Times New Roman" w:eastAsiaTheme="minorHAnsi" w:hAnsi="Times New Roman" w:cs="Times New Roman"/>
          <w:color w:val="auto"/>
          <w:sz w:val="22"/>
          <w:szCs w:val="22"/>
          <w:lang w:val="en-GB"/>
        </w:rPr>
        <w:t xml:space="preserve"> </w:t>
      </w:r>
      <w:r w:rsidR="00305EDB" w:rsidRPr="00612664">
        <w:rPr>
          <w:rFonts w:ascii="Times New Roman" w:eastAsiaTheme="minorHAnsi" w:hAnsi="Times New Roman" w:cs="Times New Roman"/>
          <w:color w:val="auto"/>
          <w:sz w:val="22"/>
          <w:szCs w:val="22"/>
          <w:lang w:val="en-GB"/>
        </w:rPr>
        <w:t xml:space="preserve">because </w:t>
      </w:r>
      <w:r w:rsidR="00F8371E" w:rsidRPr="00612664">
        <w:rPr>
          <w:rFonts w:ascii="Times New Roman" w:eastAsiaTheme="minorHAnsi" w:hAnsi="Times New Roman" w:cs="Times New Roman"/>
          <w:color w:val="auto"/>
          <w:sz w:val="22"/>
          <w:szCs w:val="22"/>
          <w:lang w:val="en-GB"/>
        </w:rPr>
        <w:t>of its current relevance</w:t>
      </w:r>
      <w:r w:rsidR="00856FFC" w:rsidRPr="00612664">
        <w:rPr>
          <w:rFonts w:ascii="Times New Roman" w:eastAsiaTheme="minorHAnsi" w:hAnsi="Times New Roman" w:cs="Times New Roman"/>
          <w:color w:val="auto"/>
          <w:sz w:val="22"/>
          <w:szCs w:val="22"/>
          <w:lang w:val="en-GB"/>
        </w:rPr>
        <w:t>, in spite of being ten years old,</w:t>
      </w:r>
      <w:r w:rsidR="00F8371E" w:rsidRPr="00612664">
        <w:rPr>
          <w:rFonts w:ascii="Times New Roman" w:eastAsiaTheme="minorHAnsi" w:hAnsi="Times New Roman" w:cs="Times New Roman"/>
          <w:color w:val="auto"/>
          <w:sz w:val="22"/>
          <w:szCs w:val="22"/>
          <w:lang w:val="en-GB"/>
        </w:rPr>
        <w:t xml:space="preserve"> and because </w:t>
      </w:r>
      <w:r w:rsidR="00305EDB" w:rsidRPr="00612664">
        <w:rPr>
          <w:rFonts w:ascii="Times New Roman" w:eastAsiaTheme="minorHAnsi" w:hAnsi="Times New Roman" w:cs="Times New Roman"/>
          <w:color w:val="auto"/>
          <w:sz w:val="22"/>
          <w:szCs w:val="22"/>
          <w:lang w:val="en-GB"/>
        </w:rPr>
        <w:t>it use</w:t>
      </w:r>
      <w:r w:rsidRPr="00612664">
        <w:rPr>
          <w:rFonts w:ascii="Times New Roman" w:eastAsiaTheme="minorHAnsi" w:hAnsi="Times New Roman" w:cs="Times New Roman"/>
          <w:color w:val="auto"/>
          <w:sz w:val="22"/>
          <w:szCs w:val="22"/>
          <w:lang w:val="en-GB"/>
        </w:rPr>
        <w:t>s</w:t>
      </w:r>
      <w:r w:rsidR="00305EDB" w:rsidRPr="00612664">
        <w:rPr>
          <w:rFonts w:ascii="Times New Roman" w:eastAsiaTheme="minorHAnsi" w:hAnsi="Times New Roman" w:cs="Times New Roman"/>
          <w:color w:val="auto"/>
          <w:sz w:val="22"/>
          <w:szCs w:val="22"/>
          <w:lang w:val="en-GB"/>
        </w:rPr>
        <w:t xml:space="preserve"> a range of numbers in predicting Muslim demographics</w:t>
      </w:r>
      <w:r w:rsidR="00B545E2" w:rsidRPr="00612664">
        <w:rPr>
          <w:rFonts w:ascii="Times New Roman" w:eastAsiaTheme="minorHAnsi" w:hAnsi="Times New Roman" w:cs="Times New Roman"/>
          <w:color w:val="auto"/>
          <w:sz w:val="22"/>
          <w:szCs w:val="22"/>
          <w:lang w:val="en-GB"/>
        </w:rPr>
        <w:t xml:space="preserve">. </w:t>
      </w:r>
      <w:r w:rsidR="008B171E" w:rsidRPr="00612664">
        <w:rPr>
          <w:rFonts w:ascii="Times New Roman" w:eastAsiaTheme="minorHAnsi" w:hAnsi="Times New Roman" w:cs="Times New Roman"/>
          <w:color w:val="auto"/>
          <w:sz w:val="22"/>
          <w:szCs w:val="22"/>
          <w:lang w:val="en-GB"/>
        </w:rPr>
        <w:t>The numbers</w:t>
      </w:r>
      <w:r w:rsidR="005C2510" w:rsidRPr="00612664">
        <w:rPr>
          <w:rFonts w:ascii="Times New Roman" w:eastAsiaTheme="minorHAnsi" w:hAnsi="Times New Roman" w:cs="Times New Roman"/>
          <w:color w:val="auto"/>
          <w:sz w:val="22"/>
          <w:szCs w:val="22"/>
          <w:lang w:val="en-GB"/>
        </w:rPr>
        <w:t xml:space="preserve"> are used </w:t>
      </w:r>
      <w:r w:rsidR="00D70A0A" w:rsidRPr="00612664">
        <w:rPr>
          <w:rFonts w:ascii="Times New Roman" w:eastAsiaTheme="minorHAnsi" w:hAnsi="Times New Roman" w:cs="Times New Roman"/>
          <w:color w:val="auto"/>
          <w:sz w:val="22"/>
          <w:szCs w:val="22"/>
          <w:lang w:val="en-GB"/>
        </w:rPr>
        <w:t>to support</w:t>
      </w:r>
      <w:r w:rsidR="00170821" w:rsidRPr="00612664">
        <w:rPr>
          <w:rFonts w:ascii="Times New Roman" w:eastAsiaTheme="minorHAnsi" w:hAnsi="Times New Roman" w:cs="Times New Roman"/>
          <w:color w:val="auto"/>
          <w:sz w:val="22"/>
          <w:szCs w:val="22"/>
          <w:lang w:val="en-GB"/>
        </w:rPr>
        <w:t xml:space="preserve"> the </w:t>
      </w:r>
      <w:r w:rsidRPr="00612664">
        <w:rPr>
          <w:rFonts w:ascii="Times New Roman" w:eastAsiaTheme="minorHAnsi" w:hAnsi="Times New Roman" w:cs="Times New Roman"/>
          <w:color w:val="auto"/>
          <w:sz w:val="22"/>
          <w:szCs w:val="22"/>
          <w:lang w:val="en-GB"/>
        </w:rPr>
        <w:t>claim</w:t>
      </w:r>
      <w:r w:rsidR="00305EDB" w:rsidRPr="00612664">
        <w:rPr>
          <w:rFonts w:ascii="Times New Roman" w:eastAsiaTheme="minorHAnsi" w:hAnsi="Times New Roman" w:cs="Times New Roman"/>
          <w:color w:val="auto"/>
          <w:sz w:val="22"/>
          <w:szCs w:val="22"/>
          <w:lang w:val="en-GB"/>
        </w:rPr>
        <w:t xml:space="preserve"> that </w:t>
      </w:r>
      <w:r w:rsidR="00D70A0A" w:rsidRPr="00612664">
        <w:rPr>
          <w:rFonts w:ascii="Times New Roman" w:eastAsiaTheme="minorHAnsi" w:hAnsi="Times New Roman" w:cs="Times New Roman"/>
          <w:color w:val="auto"/>
          <w:sz w:val="22"/>
          <w:szCs w:val="22"/>
          <w:lang w:val="en-GB"/>
        </w:rPr>
        <w:t>Muslims constitute</w:t>
      </w:r>
      <w:r w:rsidR="00305EDB" w:rsidRPr="00612664">
        <w:rPr>
          <w:rFonts w:ascii="Times New Roman" w:eastAsiaTheme="minorHAnsi" w:hAnsi="Times New Roman" w:cs="Times New Roman"/>
          <w:color w:val="auto"/>
          <w:sz w:val="22"/>
          <w:szCs w:val="22"/>
          <w:lang w:val="en-GB"/>
        </w:rPr>
        <w:t xml:space="preserve"> a threat to Christian culture</w:t>
      </w:r>
      <w:r w:rsidR="00F8371E" w:rsidRPr="00612664">
        <w:rPr>
          <w:rFonts w:ascii="Times New Roman" w:eastAsiaTheme="minorHAnsi" w:hAnsi="Times New Roman" w:cs="Times New Roman"/>
          <w:color w:val="auto"/>
          <w:sz w:val="22"/>
          <w:szCs w:val="22"/>
          <w:lang w:val="en-GB"/>
        </w:rPr>
        <w:t xml:space="preserve">, </w:t>
      </w:r>
      <w:r w:rsidR="00305EDB" w:rsidRPr="00612664">
        <w:rPr>
          <w:rFonts w:ascii="Times New Roman" w:eastAsiaTheme="minorHAnsi" w:hAnsi="Times New Roman" w:cs="Times New Roman"/>
          <w:color w:val="auto"/>
          <w:sz w:val="22"/>
          <w:szCs w:val="22"/>
          <w:lang w:val="en-GB"/>
        </w:rPr>
        <w:t>conclud</w:t>
      </w:r>
      <w:r w:rsidR="00F8371E" w:rsidRPr="00612664">
        <w:rPr>
          <w:rFonts w:ascii="Times New Roman" w:eastAsiaTheme="minorHAnsi" w:hAnsi="Times New Roman" w:cs="Times New Roman"/>
          <w:color w:val="auto"/>
          <w:sz w:val="22"/>
          <w:szCs w:val="22"/>
          <w:lang w:val="en-GB"/>
        </w:rPr>
        <w:t>ing</w:t>
      </w:r>
      <w:r w:rsidR="00305EDB" w:rsidRPr="00612664">
        <w:rPr>
          <w:rFonts w:ascii="Times New Roman" w:eastAsiaTheme="minorHAnsi" w:hAnsi="Times New Roman" w:cs="Times New Roman"/>
          <w:color w:val="auto"/>
          <w:sz w:val="22"/>
          <w:szCs w:val="22"/>
          <w:lang w:val="en-GB"/>
        </w:rPr>
        <w:t xml:space="preserve"> that </w:t>
      </w:r>
      <w:r w:rsidR="004157A9" w:rsidRPr="00612664">
        <w:rPr>
          <w:rFonts w:ascii="Times New Roman" w:eastAsiaTheme="minorHAnsi" w:hAnsi="Times New Roman" w:cs="Times New Roman"/>
          <w:color w:val="auto"/>
          <w:sz w:val="22"/>
          <w:szCs w:val="22"/>
          <w:lang w:val="en-GB"/>
        </w:rPr>
        <w:t>France</w:t>
      </w:r>
      <w:r w:rsidR="00305EDB" w:rsidRPr="00612664">
        <w:rPr>
          <w:rFonts w:ascii="Times New Roman" w:eastAsiaTheme="minorHAnsi" w:hAnsi="Times New Roman" w:cs="Times New Roman"/>
          <w:color w:val="auto"/>
          <w:sz w:val="22"/>
          <w:szCs w:val="22"/>
          <w:lang w:val="en-GB"/>
        </w:rPr>
        <w:t xml:space="preserve"> will become an Islamic republic</w:t>
      </w:r>
      <w:r w:rsidR="004157A9" w:rsidRPr="00612664">
        <w:rPr>
          <w:rFonts w:ascii="Times New Roman" w:eastAsiaTheme="minorHAnsi" w:hAnsi="Times New Roman" w:cs="Times New Roman"/>
          <w:color w:val="auto"/>
          <w:sz w:val="22"/>
          <w:szCs w:val="22"/>
          <w:lang w:val="en-GB"/>
        </w:rPr>
        <w:t>, and that Islam will dominate the world</w:t>
      </w:r>
      <w:r w:rsidR="00305EDB" w:rsidRPr="00612664">
        <w:rPr>
          <w:rFonts w:ascii="Times New Roman" w:eastAsiaTheme="minorHAnsi" w:hAnsi="Times New Roman" w:cs="Times New Roman"/>
          <w:color w:val="auto"/>
          <w:sz w:val="22"/>
          <w:szCs w:val="22"/>
          <w:lang w:val="en-GB"/>
        </w:rPr>
        <w:t xml:space="preserve">. The video is professionally crafted and has been watched more than 16 000 000 times. </w:t>
      </w:r>
      <w:r w:rsidR="004157A9" w:rsidRPr="00612664">
        <w:rPr>
          <w:rFonts w:ascii="Times New Roman" w:eastAsiaTheme="minorHAnsi" w:hAnsi="Times New Roman" w:cs="Times New Roman"/>
          <w:color w:val="auto"/>
          <w:sz w:val="22"/>
          <w:szCs w:val="22"/>
          <w:lang w:val="en-GB"/>
        </w:rPr>
        <w:t>R</w:t>
      </w:r>
      <w:r w:rsidR="00305EDB" w:rsidRPr="00612664">
        <w:rPr>
          <w:rFonts w:ascii="Times New Roman" w:eastAsiaTheme="minorHAnsi" w:hAnsi="Times New Roman" w:cs="Times New Roman"/>
          <w:color w:val="auto"/>
          <w:sz w:val="22"/>
          <w:szCs w:val="22"/>
          <w:lang w:val="en-GB"/>
        </w:rPr>
        <w:t xml:space="preserve">eferences </w:t>
      </w:r>
      <w:r w:rsidR="004157A9" w:rsidRPr="00612664">
        <w:rPr>
          <w:rFonts w:ascii="Times New Roman" w:eastAsiaTheme="minorHAnsi" w:hAnsi="Times New Roman" w:cs="Times New Roman"/>
          <w:color w:val="auto"/>
          <w:sz w:val="22"/>
          <w:szCs w:val="22"/>
          <w:lang w:val="en-GB"/>
        </w:rPr>
        <w:t xml:space="preserve">are </w:t>
      </w:r>
      <w:r w:rsidR="00D70A0A" w:rsidRPr="00612664">
        <w:rPr>
          <w:rFonts w:ascii="Times New Roman" w:eastAsiaTheme="minorHAnsi" w:hAnsi="Times New Roman" w:cs="Times New Roman"/>
          <w:color w:val="auto"/>
          <w:sz w:val="22"/>
          <w:szCs w:val="22"/>
          <w:lang w:val="en-GB"/>
        </w:rPr>
        <w:t>placed in</w:t>
      </w:r>
      <w:r w:rsidR="00305EDB" w:rsidRPr="00612664">
        <w:rPr>
          <w:rFonts w:ascii="Times New Roman" w:eastAsiaTheme="minorHAnsi" w:hAnsi="Times New Roman" w:cs="Times New Roman"/>
          <w:color w:val="auto"/>
          <w:sz w:val="22"/>
          <w:szCs w:val="22"/>
          <w:lang w:val="en-GB"/>
        </w:rPr>
        <w:t xml:space="preserve"> </w:t>
      </w:r>
      <w:r w:rsidR="001E197F" w:rsidRPr="00612664">
        <w:rPr>
          <w:rFonts w:ascii="Times New Roman" w:eastAsiaTheme="minorHAnsi" w:hAnsi="Times New Roman" w:cs="Times New Roman"/>
          <w:color w:val="auto"/>
          <w:sz w:val="22"/>
          <w:szCs w:val="22"/>
          <w:lang w:val="en-GB"/>
        </w:rPr>
        <w:t xml:space="preserve">several </w:t>
      </w:r>
      <w:r w:rsidR="00305EDB" w:rsidRPr="00612664">
        <w:rPr>
          <w:rFonts w:ascii="Times New Roman" w:eastAsiaTheme="minorHAnsi" w:hAnsi="Times New Roman" w:cs="Times New Roman"/>
          <w:color w:val="auto"/>
          <w:sz w:val="22"/>
          <w:szCs w:val="22"/>
          <w:lang w:val="en-GB"/>
        </w:rPr>
        <w:t>images</w:t>
      </w:r>
      <w:r w:rsidR="001E197F" w:rsidRPr="00612664">
        <w:rPr>
          <w:rFonts w:ascii="Times New Roman" w:eastAsiaTheme="minorHAnsi" w:hAnsi="Times New Roman" w:cs="Times New Roman"/>
          <w:color w:val="auto"/>
          <w:sz w:val="22"/>
          <w:szCs w:val="22"/>
          <w:lang w:val="en-GB"/>
        </w:rPr>
        <w:t xml:space="preserve">, but </w:t>
      </w:r>
      <w:r w:rsidR="0036728F" w:rsidRPr="00612664">
        <w:rPr>
          <w:rFonts w:ascii="Times New Roman" w:eastAsiaTheme="minorHAnsi" w:hAnsi="Times New Roman" w:cs="Times New Roman"/>
          <w:color w:val="auto"/>
          <w:sz w:val="22"/>
          <w:szCs w:val="22"/>
          <w:lang w:val="en-GB"/>
        </w:rPr>
        <w:t xml:space="preserve">it turned out </w:t>
      </w:r>
      <w:r w:rsidR="00D70A0A" w:rsidRPr="00612664">
        <w:rPr>
          <w:rFonts w:ascii="Times New Roman" w:eastAsiaTheme="minorHAnsi" w:hAnsi="Times New Roman" w:cs="Times New Roman"/>
          <w:color w:val="auto"/>
          <w:sz w:val="22"/>
          <w:szCs w:val="22"/>
          <w:lang w:val="en-GB"/>
        </w:rPr>
        <w:t>that many</w:t>
      </w:r>
      <w:r w:rsidR="00305EDB" w:rsidRPr="00612664">
        <w:rPr>
          <w:rFonts w:ascii="Times New Roman" w:eastAsiaTheme="minorHAnsi" w:hAnsi="Times New Roman" w:cs="Times New Roman"/>
          <w:color w:val="auto"/>
          <w:sz w:val="22"/>
          <w:szCs w:val="22"/>
          <w:lang w:val="en-GB"/>
        </w:rPr>
        <w:t xml:space="preserve"> of the references </w:t>
      </w:r>
      <w:r w:rsidR="0036728F" w:rsidRPr="00612664">
        <w:rPr>
          <w:rFonts w:ascii="Times New Roman" w:eastAsiaTheme="minorHAnsi" w:hAnsi="Times New Roman" w:cs="Times New Roman"/>
          <w:color w:val="auto"/>
          <w:sz w:val="22"/>
          <w:szCs w:val="22"/>
          <w:lang w:val="en-GB"/>
        </w:rPr>
        <w:t>we</w:t>
      </w:r>
      <w:r w:rsidR="00305EDB" w:rsidRPr="00612664">
        <w:rPr>
          <w:rFonts w:ascii="Times New Roman" w:eastAsiaTheme="minorHAnsi" w:hAnsi="Times New Roman" w:cs="Times New Roman"/>
          <w:color w:val="auto"/>
          <w:sz w:val="22"/>
          <w:szCs w:val="22"/>
          <w:lang w:val="en-GB"/>
        </w:rPr>
        <w:t xml:space="preserve">re either impossible to read or incomplete and impossible to find. Further, the references that are possible to be traced back end at </w:t>
      </w:r>
      <w:r w:rsidR="0036728F" w:rsidRPr="00612664">
        <w:rPr>
          <w:rFonts w:ascii="Times New Roman" w:eastAsiaTheme="minorHAnsi" w:hAnsi="Times New Roman" w:cs="Times New Roman"/>
          <w:color w:val="auto"/>
          <w:sz w:val="22"/>
          <w:szCs w:val="22"/>
          <w:lang w:val="en-GB"/>
        </w:rPr>
        <w:t xml:space="preserve">what we consider as </w:t>
      </w:r>
      <w:r w:rsidR="00305EDB" w:rsidRPr="00612664">
        <w:rPr>
          <w:rFonts w:ascii="Times New Roman" w:eastAsiaTheme="minorHAnsi" w:hAnsi="Times New Roman" w:cs="Times New Roman"/>
          <w:color w:val="auto"/>
          <w:sz w:val="22"/>
          <w:szCs w:val="22"/>
          <w:lang w:val="en-GB"/>
        </w:rPr>
        <w:t xml:space="preserve">islamophobic websites. </w:t>
      </w:r>
      <w:r w:rsidR="00A84758" w:rsidRPr="00612664">
        <w:rPr>
          <w:rFonts w:ascii="Times New Roman" w:eastAsiaTheme="minorHAnsi" w:hAnsi="Times New Roman" w:cs="Times New Roman"/>
          <w:color w:val="auto"/>
          <w:sz w:val="22"/>
          <w:szCs w:val="22"/>
          <w:lang w:val="en-GB"/>
        </w:rPr>
        <w:t>Thus</w:t>
      </w:r>
      <w:r w:rsidR="00305EDB" w:rsidRPr="00612664">
        <w:rPr>
          <w:rFonts w:ascii="Times New Roman" w:eastAsiaTheme="minorHAnsi" w:hAnsi="Times New Roman" w:cs="Times New Roman"/>
          <w:color w:val="auto"/>
          <w:sz w:val="22"/>
          <w:szCs w:val="22"/>
          <w:lang w:val="en-GB"/>
        </w:rPr>
        <w:t xml:space="preserve">, we </w:t>
      </w:r>
      <w:r w:rsidR="0036728F" w:rsidRPr="00612664">
        <w:rPr>
          <w:rFonts w:ascii="Times New Roman" w:eastAsiaTheme="minorHAnsi" w:hAnsi="Times New Roman" w:cs="Times New Roman"/>
          <w:color w:val="auto"/>
          <w:sz w:val="22"/>
          <w:szCs w:val="22"/>
          <w:lang w:val="en-GB"/>
        </w:rPr>
        <w:t xml:space="preserve">found </w:t>
      </w:r>
      <w:r w:rsidR="00305EDB" w:rsidRPr="00612664">
        <w:rPr>
          <w:rFonts w:ascii="Times New Roman" w:eastAsiaTheme="minorHAnsi" w:hAnsi="Times New Roman" w:cs="Times New Roman"/>
          <w:color w:val="auto"/>
          <w:sz w:val="22"/>
          <w:szCs w:val="22"/>
          <w:lang w:val="en-GB"/>
        </w:rPr>
        <w:t xml:space="preserve">the video </w:t>
      </w:r>
      <w:r w:rsidR="0036728F" w:rsidRPr="00612664">
        <w:rPr>
          <w:rFonts w:ascii="Times New Roman" w:eastAsiaTheme="minorHAnsi" w:hAnsi="Times New Roman" w:cs="Times New Roman"/>
          <w:color w:val="auto"/>
          <w:sz w:val="22"/>
          <w:szCs w:val="22"/>
          <w:lang w:val="en-GB"/>
        </w:rPr>
        <w:t>interesting</w:t>
      </w:r>
      <w:r w:rsidR="009A57D3" w:rsidRPr="00612664">
        <w:rPr>
          <w:rFonts w:ascii="Times New Roman" w:eastAsiaTheme="minorHAnsi" w:hAnsi="Times New Roman" w:cs="Times New Roman"/>
          <w:color w:val="auto"/>
          <w:sz w:val="22"/>
          <w:szCs w:val="22"/>
          <w:lang w:val="en-GB"/>
        </w:rPr>
        <w:t xml:space="preserve"> for</w:t>
      </w:r>
      <w:r w:rsidR="00305EDB" w:rsidRPr="00612664">
        <w:rPr>
          <w:rFonts w:ascii="Times New Roman" w:eastAsiaTheme="minorHAnsi" w:hAnsi="Times New Roman" w:cs="Times New Roman"/>
          <w:color w:val="auto"/>
          <w:sz w:val="22"/>
          <w:szCs w:val="22"/>
          <w:lang w:val="en-GB"/>
        </w:rPr>
        <w:t xml:space="preserve"> a discussion on </w:t>
      </w:r>
      <w:r w:rsidR="00F8371E" w:rsidRPr="00612664">
        <w:rPr>
          <w:rFonts w:ascii="Times New Roman" w:eastAsiaTheme="minorHAnsi" w:hAnsi="Times New Roman" w:cs="Times New Roman"/>
          <w:color w:val="auto"/>
          <w:sz w:val="22"/>
          <w:szCs w:val="22"/>
          <w:lang w:val="en-GB"/>
        </w:rPr>
        <w:t xml:space="preserve">conspiracy </w:t>
      </w:r>
      <w:r w:rsidR="00D70A0A" w:rsidRPr="00612664">
        <w:rPr>
          <w:rFonts w:ascii="Times New Roman" w:eastAsiaTheme="minorHAnsi" w:hAnsi="Times New Roman" w:cs="Times New Roman"/>
          <w:color w:val="auto"/>
          <w:sz w:val="22"/>
          <w:szCs w:val="22"/>
          <w:lang w:val="en-GB"/>
        </w:rPr>
        <w:t>theories, fake</w:t>
      </w:r>
      <w:r w:rsidR="00305EDB" w:rsidRPr="00612664">
        <w:rPr>
          <w:rFonts w:ascii="Times New Roman" w:eastAsiaTheme="minorHAnsi" w:hAnsi="Times New Roman" w:cs="Times New Roman"/>
          <w:color w:val="auto"/>
          <w:sz w:val="22"/>
          <w:szCs w:val="22"/>
          <w:lang w:val="en-GB"/>
        </w:rPr>
        <w:t xml:space="preserve"> </w:t>
      </w:r>
      <w:r w:rsidR="00D70A0A" w:rsidRPr="00612664">
        <w:rPr>
          <w:rFonts w:ascii="Times New Roman" w:eastAsiaTheme="minorHAnsi" w:hAnsi="Times New Roman" w:cs="Times New Roman"/>
          <w:color w:val="auto"/>
          <w:sz w:val="22"/>
          <w:szCs w:val="22"/>
          <w:lang w:val="en-GB"/>
        </w:rPr>
        <w:t>news, fabricated</w:t>
      </w:r>
      <w:r w:rsidR="00305EDB" w:rsidRPr="00612664">
        <w:rPr>
          <w:rFonts w:ascii="Times New Roman" w:eastAsiaTheme="minorHAnsi" w:hAnsi="Times New Roman" w:cs="Times New Roman"/>
          <w:color w:val="auto"/>
          <w:sz w:val="22"/>
          <w:szCs w:val="22"/>
          <w:lang w:val="en-GB"/>
        </w:rPr>
        <w:t xml:space="preserve"> numbers</w:t>
      </w:r>
      <w:r w:rsidR="00255633" w:rsidRPr="00612664">
        <w:rPr>
          <w:rFonts w:ascii="Times New Roman" w:eastAsiaTheme="minorHAnsi" w:hAnsi="Times New Roman" w:cs="Times New Roman"/>
          <w:color w:val="auto"/>
          <w:sz w:val="22"/>
          <w:szCs w:val="22"/>
          <w:lang w:val="en-GB"/>
        </w:rPr>
        <w:t xml:space="preserve"> and </w:t>
      </w:r>
      <w:r w:rsidR="005C2510" w:rsidRPr="00612664">
        <w:rPr>
          <w:rFonts w:ascii="Times New Roman" w:eastAsiaTheme="minorHAnsi" w:hAnsi="Times New Roman" w:cs="Times New Roman"/>
          <w:color w:val="auto"/>
          <w:sz w:val="22"/>
          <w:szCs w:val="22"/>
          <w:lang w:val="en-GB"/>
        </w:rPr>
        <w:t xml:space="preserve">on </w:t>
      </w:r>
      <w:r w:rsidR="00255633" w:rsidRPr="00612664">
        <w:rPr>
          <w:rFonts w:ascii="Times New Roman" w:eastAsiaTheme="minorHAnsi" w:hAnsi="Times New Roman" w:cs="Times New Roman"/>
          <w:color w:val="auto"/>
          <w:sz w:val="22"/>
          <w:szCs w:val="22"/>
          <w:lang w:val="en-GB"/>
        </w:rPr>
        <w:t>twisted numbers</w:t>
      </w:r>
      <w:r w:rsidR="00305EDB" w:rsidRPr="00612664">
        <w:rPr>
          <w:rFonts w:ascii="Times New Roman" w:eastAsiaTheme="minorHAnsi" w:hAnsi="Times New Roman" w:cs="Times New Roman"/>
          <w:color w:val="auto"/>
          <w:sz w:val="22"/>
          <w:szCs w:val="22"/>
          <w:lang w:val="en-GB"/>
        </w:rPr>
        <w:t xml:space="preserve">. </w:t>
      </w:r>
    </w:p>
    <w:p w:rsidR="00305EDB" w:rsidRPr="00612664" w:rsidRDefault="00D64E8C" w:rsidP="00C1011E">
      <w:pPr>
        <w:ind w:firstLine="708"/>
        <w:rPr>
          <w:rFonts w:ascii="Times New Roman" w:hAnsi="Times New Roman" w:cs="Times New Roman"/>
          <w:lang w:val="en-GB"/>
        </w:rPr>
      </w:pPr>
      <w:r w:rsidRPr="00612664">
        <w:rPr>
          <w:rFonts w:ascii="Times New Roman" w:hAnsi="Times New Roman" w:cs="Times New Roman"/>
          <w:lang w:val="en-GB"/>
        </w:rPr>
        <w:t xml:space="preserve">The second video, </w:t>
      </w:r>
      <w:r w:rsidR="00305EDB" w:rsidRPr="00612664">
        <w:rPr>
          <w:rFonts w:ascii="Times New Roman" w:hAnsi="Times New Roman" w:cs="Times New Roman"/>
          <w:lang w:val="en-GB"/>
        </w:rPr>
        <w:t xml:space="preserve">“Muslim </w:t>
      </w:r>
      <w:r w:rsidR="003341DC" w:rsidRPr="00612664">
        <w:rPr>
          <w:rFonts w:ascii="Times New Roman" w:hAnsi="Times New Roman" w:cs="Times New Roman"/>
          <w:lang w:val="en-GB"/>
        </w:rPr>
        <w:t>Demographics: The T</w:t>
      </w:r>
      <w:r w:rsidR="00305EDB" w:rsidRPr="00612664">
        <w:rPr>
          <w:rFonts w:ascii="Times New Roman" w:hAnsi="Times New Roman" w:cs="Times New Roman"/>
          <w:lang w:val="en-GB"/>
        </w:rPr>
        <w:t xml:space="preserve">ruth”, </w:t>
      </w:r>
      <w:r w:rsidRPr="00612664">
        <w:rPr>
          <w:rFonts w:ascii="Times New Roman" w:hAnsi="Times New Roman" w:cs="Times New Roman"/>
          <w:lang w:val="en-GB"/>
        </w:rPr>
        <w:t>has the same</w:t>
      </w:r>
      <w:r w:rsidR="003341DC" w:rsidRPr="00612664">
        <w:rPr>
          <w:rFonts w:ascii="Times New Roman" w:hAnsi="Times New Roman" w:cs="Times New Roman"/>
          <w:lang w:val="en-GB"/>
        </w:rPr>
        <w:t xml:space="preserve"> name but with “T</w:t>
      </w:r>
      <w:r w:rsidR="005C2510" w:rsidRPr="00612664">
        <w:rPr>
          <w:rFonts w:ascii="Times New Roman" w:hAnsi="Times New Roman" w:cs="Times New Roman"/>
          <w:lang w:val="en-GB"/>
        </w:rPr>
        <w:t xml:space="preserve">he </w:t>
      </w:r>
      <w:r w:rsidR="003341DC" w:rsidRPr="00612664">
        <w:rPr>
          <w:rFonts w:ascii="Times New Roman" w:hAnsi="Times New Roman" w:cs="Times New Roman"/>
          <w:lang w:val="en-GB"/>
        </w:rPr>
        <w:t>T</w:t>
      </w:r>
      <w:r w:rsidRPr="00612664">
        <w:rPr>
          <w:rFonts w:ascii="Times New Roman" w:hAnsi="Times New Roman" w:cs="Times New Roman"/>
          <w:lang w:val="en-GB"/>
        </w:rPr>
        <w:t xml:space="preserve">ruth” added. It </w:t>
      </w:r>
      <w:r w:rsidR="00305EDB" w:rsidRPr="00612664">
        <w:rPr>
          <w:rFonts w:ascii="Times New Roman" w:hAnsi="Times New Roman" w:cs="Times New Roman"/>
          <w:lang w:val="en-GB"/>
        </w:rPr>
        <w:t xml:space="preserve">is produced by BBC (2009) as a response to the first video, lasting 9 minutes and 20 seconds. </w:t>
      </w:r>
      <w:r w:rsidRPr="00612664">
        <w:rPr>
          <w:rFonts w:ascii="Times New Roman" w:hAnsi="Times New Roman" w:cs="Times New Roman"/>
          <w:lang w:val="en-GB"/>
        </w:rPr>
        <w:t xml:space="preserve">The video format is similar to the </w:t>
      </w:r>
      <w:r w:rsidR="00A84758" w:rsidRPr="00612664">
        <w:rPr>
          <w:rFonts w:ascii="Times New Roman" w:hAnsi="Times New Roman" w:cs="Times New Roman"/>
          <w:lang w:val="en-GB"/>
        </w:rPr>
        <w:t xml:space="preserve">first </w:t>
      </w:r>
      <w:r w:rsidRPr="00612664">
        <w:rPr>
          <w:rFonts w:ascii="Times New Roman" w:hAnsi="Times New Roman" w:cs="Times New Roman"/>
          <w:lang w:val="en-GB"/>
        </w:rPr>
        <w:t xml:space="preserve">one, with numbers, references, maps and </w:t>
      </w:r>
      <w:r w:rsidR="006F0894" w:rsidRPr="00612664">
        <w:rPr>
          <w:rFonts w:ascii="Times New Roman" w:hAnsi="Times New Roman" w:cs="Times New Roman"/>
          <w:lang w:val="en-GB"/>
        </w:rPr>
        <w:t xml:space="preserve">other presentation </w:t>
      </w:r>
      <w:r w:rsidR="00D70A0A" w:rsidRPr="00612664">
        <w:rPr>
          <w:rFonts w:ascii="Times New Roman" w:hAnsi="Times New Roman" w:cs="Times New Roman"/>
          <w:lang w:val="en-GB"/>
        </w:rPr>
        <w:t>appearances. The</w:t>
      </w:r>
      <w:r w:rsidR="00305EDB" w:rsidRPr="00612664">
        <w:rPr>
          <w:rFonts w:ascii="Times New Roman" w:hAnsi="Times New Roman" w:cs="Times New Roman"/>
          <w:lang w:val="en-GB"/>
        </w:rPr>
        <w:t xml:space="preserve"> aim of the BBC video is to dismantle the main message of the previous video by looking at their mathematics-based argumentation and data sources. This video </w:t>
      </w:r>
      <w:r w:rsidR="006F0894" w:rsidRPr="00612664">
        <w:rPr>
          <w:rFonts w:ascii="Times New Roman" w:hAnsi="Times New Roman" w:cs="Times New Roman"/>
          <w:lang w:val="en-GB"/>
        </w:rPr>
        <w:t>wa</w:t>
      </w:r>
      <w:r w:rsidR="00305EDB" w:rsidRPr="00612664">
        <w:rPr>
          <w:rFonts w:ascii="Times New Roman" w:hAnsi="Times New Roman" w:cs="Times New Roman"/>
          <w:lang w:val="en-GB"/>
        </w:rPr>
        <w:t xml:space="preserve">s selected because it claims that several numbers from the first video are wrong and </w:t>
      </w:r>
      <w:r w:rsidR="006F0894" w:rsidRPr="00612664">
        <w:rPr>
          <w:rFonts w:ascii="Times New Roman" w:hAnsi="Times New Roman" w:cs="Times New Roman"/>
          <w:lang w:val="en-GB"/>
        </w:rPr>
        <w:t xml:space="preserve">because </w:t>
      </w:r>
      <w:r w:rsidR="00C1011E" w:rsidRPr="00612664">
        <w:rPr>
          <w:rFonts w:ascii="Times New Roman" w:hAnsi="Times New Roman" w:cs="Times New Roman"/>
          <w:lang w:val="en-GB"/>
        </w:rPr>
        <w:t xml:space="preserve">it </w:t>
      </w:r>
      <w:r w:rsidR="00305EDB" w:rsidRPr="00612664">
        <w:rPr>
          <w:rFonts w:ascii="Times New Roman" w:hAnsi="Times New Roman" w:cs="Times New Roman"/>
          <w:lang w:val="en-GB"/>
        </w:rPr>
        <w:t xml:space="preserve">provides other numbers. The video also questions some of the assumptions of the first video, and thereby tells a different story compared to the first. We also </w:t>
      </w:r>
      <w:r w:rsidR="006F0894" w:rsidRPr="00612664">
        <w:rPr>
          <w:rFonts w:ascii="Times New Roman" w:hAnsi="Times New Roman" w:cs="Times New Roman"/>
          <w:lang w:val="en-GB"/>
        </w:rPr>
        <w:t xml:space="preserve">inspected data sources referred to in the two videos and </w:t>
      </w:r>
      <w:r w:rsidR="00305EDB" w:rsidRPr="00612664">
        <w:rPr>
          <w:rFonts w:ascii="Times New Roman" w:hAnsi="Times New Roman" w:cs="Times New Roman"/>
          <w:lang w:val="en-GB"/>
        </w:rPr>
        <w:t>include</w:t>
      </w:r>
      <w:r w:rsidR="00C1011E" w:rsidRPr="00612664">
        <w:rPr>
          <w:rFonts w:ascii="Times New Roman" w:hAnsi="Times New Roman" w:cs="Times New Roman"/>
          <w:lang w:val="en-GB"/>
        </w:rPr>
        <w:t>d</w:t>
      </w:r>
      <w:r w:rsidR="00305EDB" w:rsidRPr="00612664">
        <w:rPr>
          <w:rFonts w:ascii="Times New Roman" w:hAnsi="Times New Roman" w:cs="Times New Roman"/>
          <w:lang w:val="en-GB"/>
        </w:rPr>
        <w:t xml:space="preserve"> additional data sources we searched for on internet</w:t>
      </w:r>
      <w:r w:rsidR="006F0894" w:rsidRPr="00612664">
        <w:rPr>
          <w:rFonts w:ascii="Times New Roman" w:hAnsi="Times New Roman" w:cs="Times New Roman"/>
          <w:lang w:val="en-GB"/>
        </w:rPr>
        <w:t xml:space="preserve"> when we found contradictive information in the two videos. Among </w:t>
      </w:r>
      <w:r w:rsidR="00D70A0A" w:rsidRPr="00612664">
        <w:rPr>
          <w:rFonts w:ascii="Times New Roman" w:hAnsi="Times New Roman" w:cs="Times New Roman"/>
          <w:lang w:val="en-GB"/>
        </w:rPr>
        <w:t>others, we</w:t>
      </w:r>
      <w:r w:rsidR="00305EDB" w:rsidRPr="00612664">
        <w:rPr>
          <w:rFonts w:ascii="Times New Roman" w:hAnsi="Times New Roman" w:cs="Times New Roman"/>
          <w:lang w:val="en-GB"/>
        </w:rPr>
        <w:t xml:space="preserve"> explore</w:t>
      </w:r>
      <w:r w:rsidR="006F0894" w:rsidRPr="00612664">
        <w:rPr>
          <w:rFonts w:ascii="Times New Roman" w:hAnsi="Times New Roman" w:cs="Times New Roman"/>
          <w:lang w:val="en-GB"/>
        </w:rPr>
        <w:t>d</w:t>
      </w:r>
      <w:r w:rsidR="00305EDB" w:rsidRPr="00612664">
        <w:rPr>
          <w:rFonts w:ascii="Times New Roman" w:hAnsi="Times New Roman" w:cs="Times New Roman"/>
          <w:lang w:val="en-GB"/>
        </w:rPr>
        <w:t xml:space="preserve"> the concept of fertility rate, which is a key idea in the first video, and </w:t>
      </w:r>
      <w:r w:rsidR="00D70A0A" w:rsidRPr="00612664">
        <w:rPr>
          <w:rFonts w:ascii="Times New Roman" w:hAnsi="Times New Roman" w:cs="Times New Roman"/>
          <w:lang w:val="en-GB"/>
        </w:rPr>
        <w:t>we scrutinized</w:t>
      </w:r>
      <w:r w:rsidR="00305EDB" w:rsidRPr="00612664">
        <w:rPr>
          <w:rFonts w:ascii="Times New Roman" w:hAnsi="Times New Roman" w:cs="Times New Roman"/>
          <w:lang w:val="en-GB"/>
        </w:rPr>
        <w:t xml:space="preserve"> some of the claims in </w:t>
      </w:r>
      <w:r w:rsidR="006F0894" w:rsidRPr="00612664">
        <w:rPr>
          <w:rFonts w:ascii="Times New Roman" w:hAnsi="Times New Roman" w:cs="Times New Roman"/>
          <w:lang w:val="en-GB"/>
        </w:rPr>
        <w:t>both</w:t>
      </w:r>
      <w:r w:rsidR="00305EDB" w:rsidRPr="00612664">
        <w:rPr>
          <w:rFonts w:ascii="Times New Roman" w:hAnsi="Times New Roman" w:cs="Times New Roman"/>
          <w:lang w:val="en-GB"/>
        </w:rPr>
        <w:t xml:space="preserve"> videos. </w:t>
      </w:r>
      <w:r w:rsidR="00A84758" w:rsidRPr="00612664">
        <w:rPr>
          <w:rFonts w:ascii="Times New Roman" w:hAnsi="Times New Roman" w:cs="Times New Roman"/>
          <w:lang w:val="en-GB"/>
        </w:rPr>
        <w:t xml:space="preserve">Parts of the </w:t>
      </w:r>
      <w:r w:rsidR="006F0894" w:rsidRPr="00612664">
        <w:rPr>
          <w:rFonts w:ascii="Times New Roman" w:hAnsi="Times New Roman" w:cs="Times New Roman"/>
          <w:lang w:val="en-GB"/>
        </w:rPr>
        <w:t xml:space="preserve">first </w:t>
      </w:r>
      <w:r w:rsidR="00A84758" w:rsidRPr="00612664">
        <w:rPr>
          <w:rFonts w:ascii="Times New Roman" w:hAnsi="Times New Roman" w:cs="Times New Roman"/>
          <w:lang w:val="en-GB"/>
        </w:rPr>
        <w:t>video were transcribed.</w:t>
      </w:r>
    </w:p>
    <w:p w:rsidR="00305EDB" w:rsidRPr="00612664" w:rsidRDefault="00305EDB" w:rsidP="00305EDB">
      <w:pPr>
        <w:rPr>
          <w:lang w:val="en-GB"/>
        </w:rPr>
      </w:pPr>
    </w:p>
    <w:p w:rsidR="00305EDB" w:rsidRPr="00612664" w:rsidRDefault="00305EDB" w:rsidP="00305EDB">
      <w:pPr>
        <w:pStyle w:val="Heading2"/>
        <w:rPr>
          <w:color w:val="000000" w:themeColor="text1"/>
          <w:sz w:val="22"/>
          <w:szCs w:val="22"/>
          <w:lang w:val="en-GB"/>
        </w:rPr>
      </w:pPr>
      <w:r w:rsidRPr="00612664">
        <w:rPr>
          <w:color w:val="000000" w:themeColor="text1"/>
          <w:lang w:val="en-GB"/>
        </w:rPr>
        <w:lastRenderedPageBreak/>
        <w:t>Analytical framework</w:t>
      </w:r>
    </w:p>
    <w:p w:rsidR="006F2B27" w:rsidRPr="00612664" w:rsidRDefault="00305EDB" w:rsidP="00FD5CF3">
      <w:pPr>
        <w:autoSpaceDE w:val="0"/>
        <w:autoSpaceDN w:val="0"/>
        <w:adjustRightInd w:val="0"/>
        <w:ind w:firstLine="709"/>
        <w:rPr>
          <w:rFonts w:ascii="Times New Roman" w:hAnsi="Times New Roman" w:cs="Times New Roman"/>
          <w:lang w:val="en-GB"/>
        </w:rPr>
      </w:pPr>
      <w:r w:rsidRPr="00612664">
        <w:rPr>
          <w:rFonts w:ascii="Times New Roman" w:hAnsi="Times New Roman" w:cs="Times New Roman"/>
          <w:lang w:val="en-GB"/>
        </w:rPr>
        <w:t xml:space="preserve">We draw on the above literature when </w:t>
      </w:r>
      <w:r w:rsidR="006F2B27" w:rsidRPr="00612664">
        <w:rPr>
          <w:rFonts w:ascii="Times New Roman" w:hAnsi="Times New Roman" w:cs="Times New Roman"/>
          <w:lang w:val="en-GB"/>
        </w:rPr>
        <w:t>we</w:t>
      </w:r>
      <w:r w:rsidRPr="00612664">
        <w:rPr>
          <w:rFonts w:ascii="Times New Roman" w:hAnsi="Times New Roman" w:cs="Times New Roman"/>
          <w:lang w:val="en-GB"/>
        </w:rPr>
        <w:t xml:space="preserve"> explore </w:t>
      </w:r>
      <w:r w:rsidR="006F2B27" w:rsidRPr="00612664">
        <w:rPr>
          <w:rFonts w:ascii="Times New Roman" w:hAnsi="Times New Roman" w:cs="Times New Roman"/>
          <w:lang w:val="en-GB"/>
        </w:rPr>
        <w:t xml:space="preserve">the video with mathematics and discuss whether it conveys </w:t>
      </w:r>
      <w:r w:rsidRPr="00612664">
        <w:rPr>
          <w:rFonts w:ascii="Times New Roman" w:hAnsi="Times New Roman" w:cs="Times New Roman"/>
          <w:lang w:val="en-GB"/>
        </w:rPr>
        <w:t xml:space="preserve">fake news. </w:t>
      </w:r>
      <w:r w:rsidR="006F2B27" w:rsidRPr="00612664">
        <w:rPr>
          <w:rFonts w:ascii="Times New Roman" w:hAnsi="Times New Roman" w:cs="Times New Roman"/>
          <w:lang w:val="en-GB"/>
        </w:rPr>
        <w:t xml:space="preserve">This implies that </w:t>
      </w:r>
      <w:r w:rsidRPr="00612664">
        <w:rPr>
          <w:rFonts w:ascii="Times New Roman" w:hAnsi="Times New Roman" w:cs="Times New Roman"/>
          <w:lang w:val="en-GB"/>
        </w:rPr>
        <w:t>Niss’ (2015) notion</w:t>
      </w:r>
      <w:r w:rsidR="00BD3790" w:rsidRPr="00612664">
        <w:rPr>
          <w:rFonts w:ascii="Times New Roman" w:hAnsi="Times New Roman" w:cs="Times New Roman"/>
          <w:lang w:val="en-GB"/>
        </w:rPr>
        <w:t>s</w:t>
      </w:r>
      <w:r w:rsidRPr="00612664">
        <w:rPr>
          <w:rFonts w:ascii="Times New Roman" w:hAnsi="Times New Roman" w:cs="Times New Roman"/>
          <w:lang w:val="en-GB"/>
        </w:rPr>
        <w:t xml:space="preserve"> of validation and meta-validation of </w:t>
      </w:r>
      <w:r w:rsidR="006F2B27" w:rsidRPr="00612664">
        <w:rPr>
          <w:rFonts w:ascii="Times New Roman" w:hAnsi="Times New Roman" w:cs="Times New Roman"/>
          <w:lang w:val="en-GB"/>
        </w:rPr>
        <w:t xml:space="preserve">numbers and </w:t>
      </w:r>
      <w:r w:rsidRPr="00612664">
        <w:rPr>
          <w:rFonts w:ascii="Times New Roman" w:hAnsi="Times New Roman" w:cs="Times New Roman"/>
          <w:lang w:val="en-GB"/>
        </w:rPr>
        <w:t xml:space="preserve">mathematical </w:t>
      </w:r>
      <w:r w:rsidR="00D70A0A" w:rsidRPr="00612664">
        <w:rPr>
          <w:rFonts w:ascii="Times New Roman" w:hAnsi="Times New Roman" w:cs="Times New Roman"/>
          <w:lang w:val="en-GB"/>
        </w:rPr>
        <w:t>models are</w:t>
      </w:r>
      <w:r w:rsidR="006F2B27" w:rsidRPr="00612664">
        <w:rPr>
          <w:rFonts w:ascii="Times New Roman" w:hAnsi="Times New Roman" w:cs="Times New Roman"/>
          <w:lang w:val="en-GB"/>
        </w:rPr>
        <w:t xml:space="preserve"> applied when numbers from the video and other sources are scrutinised</w:t>
      </w:r>
      <w:r w:rsidRPr="00612664">
        <w:rPr>
          <w:rFonts w:ascii="Times New Roman" w:hAnsi="Times New Roman" w:cs="Times New Roman"/>
          <w:lang w:val="en-GB"/>
        </w:rPr>
        <w:t xml:space="preserve">. </w:t>
      </w:r>
      <w:r w:rsidR="00BE4834" w:rsidRPr="00612664">
        <w:rPr>
          <w:rFonts w:ascii="Times New Roman" w:hAnsi="Times New Roman" w:cs="Times New Roman"/>
          <w:lang w:val="en-GB"/>
        </w:rPr>
        <w:t>Both d</w:t>
      </w:r>
      <w:r w:rsidR="006F2B27" w:rsidRPr="00612664">
        <w:rPr>
          <w:rFonts w:ascii="Times New Roman" w:hAnsi="Times New Roman" w:cs="Times New Roman"/>
          <w:lang w:val="en-GB"/>
        </w:rPr>
        <w:t xml:space="preserve">ata, underlying model assumptions, mathematical treatments and results are validated, in particular </w:t>
      </w:r>
      <w:r w:rsidR="003A42F2" w:rsidRPr="00612664">
        <w:rPr>
          <w:rFonts w:ascii="Times New Roman" w:hAnsi="Times New Roman" w:cs="Times New Roman"/>
          <w:lang w:val="en-GB"/>
        </w:rPr>
        <w:t xml:space="preserve">those </w:t>
      </w:r>
      <w:r w:rsidR="006F2B27" w:rsidRPr="00612664">
        <w:rPr>
          <w:rFonts w:ascii="Times New Roman" w:hAnsi="Times New Roman" w:cs="Times New Roman"/>
          <w:lang w:val="en-GB"/>
        </w:rPr>
        <w:t xml:space="preserve">connected to the video’s presentation and treatment of fertility </w:t>
      </w:r>
      <w:r w:rsidR="00D70A0A" w:rsidRPr="00612664">
        <w:rPr>
          <w:rFonts w:ascii="Times New Roman" w:hAnsi="Times New Roman" w:cs="Times New Roman"/>
          <w:lang w:val="en-GB"/>
        </w:rPr>
        <w:t>rates. For</w:t>
      </w:r>
      <w:r w:rsidRPr="00612664">
        <w:rPr>
          <w:rFonts w:ascii="Times New Roman" w:hAnsi="Times New Roman" w:cs="Times New Roman"/>
          <w:lang w:val="en-GB"/>
        </w:rPr>
        <w:t xml:space="preserve"> the meta-validation, </w:t>
      </w:r>
      <w:r w:rsidR="00023077" w:rsidRPr="00612664">
        <w:rPr>
          <w:rFonts w:ascii="Times New Roman" w:hAnsi="Times New Roman" w:cs="Times New Roman"/>
          <w:lang w:val="en-GB"/>
        </w:rPr>
        <w:t xml:space="preserve">we critically reflect on the role of numbers in </w:t>
      </w:r>
      <w:r w:rsidR="006F2B27" w:rsidRPr="00612664">
        <w:rPr>
          <w:rFonts w:ascii="Times New Roman" w:hAnsi="Times New Roman" w:cs="Times New Roman"/>
          <w:lang w:val="en-GB"/>
        </w:rPr>
        <w:t xml:space="preserve">both </w:t>
      </w:r>
      <w:r w:rsidR="00023077" w:rsidRPr="00612664">
        <w:rPr>
          <w:rFonts w:ascii="Times New Roman" w:hAnsi="Times New Roman" w:cs="Times New Roman"/>
          <w:lang w:val="en-GB"/>
        </w:rPr>
        <w:t xml:space="preserve">videos, </w:t>
      </w:r>
      <w:r w:rsidR="006F2B27" w:rsidRPr="00612664">
        <w:rPr>
          <w:rFonts w:ascii="Times New Roman" w:hAnsi="Times New Roman" w:cs="Times New Roman"/>
          <w:lang w:val="en-GB"/>
        </w:rPr>
        <w:t xml:space="preserve">but </w:t>
      </w:r>
      <w:r w:rsidR="00023077" w:rsidRPr="00612664">
        <w:rPr>
          <w:rFonts w:ascii="Times New Roman" w:hAnsi="Times New Roman" w:cs="Times New Roman"/>
          <w:lang w:val="en-GB"/>
        </w:rPr>
        <w:t xml:space="preserve">in particular the </w:t>
      </w:r>
      <w:r w:rsidR="006F2B27" w:rsidRPr="00612664">
        <w:rPr>
          <w:rFonts w:ascii="Times New Roman" w:hAnsi="Times New Roman" w:cs="Times New Roman"/>
          <w:lang w:val="en-GB"/>
        </w:rPr>
        <w:t>friendofmuslim video</w:t>
      </w:r>
      <w:r w:rsidR="00023077" w:rsidRPr="00612664">
        <w:rPr>
          <w:rFonts w:ascii="Times New Roman" w:hAnsi="Times New Roman" w:cs="Times New Roman"/>
          <w:lang w:val="en-GB"/>
        </w:rPr>
        <w:t xml:space="preserve">. This includes </w:t>
      </w:r>
      <w:r w:rsidR="00D70A0A" w:rsidRPr="00612664">
        <w:rPr>
          <w:rFonts w:ascii="Times New Roman" w:hAnsi="Times New Roman" w:cs="Times New Roman"/>
          <w:lang w:val="en-GB"/>
        </w:rPr>
        <w:t>questioning how</w:t>
      </w:r>
      <w:r w:rsidRPr="00612664">
        <w:rPr>
          <w:rFonts w:ascii="Times New Roman" w:hAnsi="Times New Roman" w:cs="Times New Roman"/>
          <w:lang w:val="en-GB"/>
        </w:rPr>
        <w:t xml:space="preserve"> numbers and mathematical results </w:t>
      </w:r>
      <w:r w:rsidR="003A42F2" w:rsidRPr="00612664">
        <w:rPr>
          <w:rFonts w:ascii="Times New Roman" w:hAnsi="Times New Roman" w:cs="Times New Roman"/>
          <w:lang w:val="en-GB"/>
        </w:rPr>
        <w:t xml:space="preserve">support </w:t>
      </w:r>
      <w:r w:rsidR="004157A9" w:rsidRPr="00612664">
        <w:rPr>
          <w:rFonts w:ascii="Times New Roman" w:hAnsi="Times New Roman" w:cs="Times New Roman"/>
          <w:lang w:val="en-GB"/>
        </w:rPr>
        <w:t xml:space="preserve">its </w:t>
      </w:r>
      <w:r w:rsidR="003A42F2" w:rsidRPr="00612664">
        <w:rPr>
          <w:rFonts w:ascii="Times New Roman" w:hAnsi="Times New Roman" w:cs="Times New Roman"/>
          <w:lang w:val="en-GB"/>
        </w:rPr>
        <w:t xml:space="preserve">political </w:t>
      </w:r>
      <w:r w:rsidRPr="00612664">
        <w:rPr>
          <w:rFonts w:ascii="Times New Roman" w:hAnsi="Times New Roman" w:cs="Times New Roman"/>
          <w:lang w:val="en-GB"/>
        </w:rPr>
        <w:t xml:space="preserve">message </w:t>
      </w:r>
      <w:r w:rsidR="00C053FB" w:rsidRPr="00612664">
        <w:rPr>
          <w:rFonts w:ascii="Times New Roman" w:hAnsi="Times New Roman" w:cs="Times New Roman"/>
          <w:lang w:val="en-GB"/>
        </w:rPr>
        <w:t xml:space="preserve">compared to </w:t>
      </w:r>
      <w:r w:rsidR="00D70A0A" w:rsidRPr="00612664">
        <w:rPr>
          <w:rFonts w:ascii="Times New Roman" w:hAnsi="Times New Roman" w:cs="Times New Roman"/>
          <w:lang w:val="en-GB"/>
        </w:rPr>
        <w:t>numbers</w:t>
      </w:r>
      <w:r w:rsidR="00D70A0A">
        <w:rPr>
          <w:rFonts w:ascii="Times New Roman" w:hAnsi="Times New Roman" w:cs="Times New Roman"/>
          <w:lang w:val="en-GB"/>
        </w:rPr>
        <w:t xml:space="preserve"> </w:t>
      </w:r>
      <w:r w:rsidR="00D70A0A" w:rsidRPr="00612664">
        <w:rPr>
          <w:rFonts w:ascii="Times New Roman" w:hAnsi="Times New Roman" w:cs="Times New Roman"/>
          <w:lang w:val="en-GB"/>
        </w:rPr>
        <w:t>from</w:t>
      </w:r>
      <w:r w:rsidR="00D70A0A">
        <w:rPr>
          <w:rFonts w:ascii="Times New Roman" w:hAnsi="Times New Roman" w:cs="Times New Roman"/>
          <w:lang w:val="en-GB"/>
        </w:rPr>
        <w:t xml:space="preserve"> </w:t>
      </w:r>
      <w:r w:rsidR="00D70A0A" w:rsidRPr="00612664">
        <w:rPr>
          <w:rFonts w:ascii="Times New Roman" w:hAnsi="Times New Roman" w:cs="Times New Roman"/>
          <w:lang w:val="en-GB"/>
        </w:rPr>
        <w:t>other</w:t>
      </w:r>
      <w:r w:rsidRPr="00612664">
        <w:rPr>
          <w:rFonts w:ascii="Times New Roman" w:hAnsi="Times New Roman" w:cs="Times New Roman"/>
          <w:lang w:val="en-GB"/>
        </w:rPr>
        <w:t xml:space="preserve"> </w:t>
      </w:r>
      <w:r w:rsidR="00023077" w:rsidRPr="00612664">
        <w:rPr>
          <w:rFonts w:ascii="Times New Roman" w:hAnsi="Times New Roman" w:cs="Times New Roman"/>
          <w:lang w:val="en-GB"/>
        </w:rPr>
        <w:t xml:space="preserve">sources, </w:t>
      </w:r>
      <w:r w:rsidRPr="00612664">
        <w:rPr>
          <w:rFonts w:ascii="Times New Roman" w:hAnsi="Times New Roman" w:cs="Times New Roman"/>
          <w:lang w:val="en-GB"/>
        </w:rPr>
        <w:t xml:space="preserve">such </w:t>
      </w:r>
      <w:r w:rsidR="00D70A0A" w:rsidRPr="00612664">
        <w:rPr>
          <w:rFonts w:ascii="Times New Roman" w:hAnsi="Times New Roman" w:cs="Times New Roman"/>
          <w:lang w:val="en-GB"/>
        </w:rPr>
        <w:t>as the</w:t>
      </w:r>
      <w:r w:rsidR="00023077" w:rsidRPr="00612664">
        <w:rPr>
          <w:rFonts w:ascii="Times New Roman" w:hAnsi="Times New Roman" w:cs="Times New Roman"/>
          <w:lang w:val="en-GB"/>
        </w:rPr>
        <w:t xml:space="preserve"> </w:t>
      </w:r>
      <w:r w:rsidR="004157A9" w:rsidRPr="00612664">
        <w:rPr>
          <w:rFonts w:ascii="Times New Roman" w:hAnsi="Times New Roman" w:cs="Times New Roman"/>
          <w:lang w:val="en-GB"/>
        </w:rPr>
        <w:t xml:space="preserve">BBC </w:t>
      </w:r>
      <w:r w:rsidRPr="00612664">
        <w:rPr>
          <w:rFonts w:ascii="Times New Roman" w:hAnsi="Times New Roman" w:cs="Times New Roman"/>
          <w:lang w:val="en-GB"/>
        </w:rPr>
        <w:t>video</w:t>
      </w:r>
      <w:r w:rsidR="00023077" w:rsidRPr="00612664">
        <w:rPr>
          <w:rFonts w:ascii="Times New Roman" w:hAnsi="Times New Roman" w:cs="Times New Roman"/>
          <w:lang w:val="en-GB"/>
        </w:rPr>
        <w:t xml:space="preserve">. </w:t>
      </w:r>
      <w:r w:rsidR="00D70A0A" w:rsidRPr="00612664">
        <w:rPr>
          <w:rFonts w:ascii="Times New Roman" w:hAnsi="Times New Roman" w:cs="Times New Roman"/>
          <w:lang w:val="en-GB"/>
        </w:rPr>
        <w:t>More specifically, we</w:t>
      </w:r>
      <w:r w:rsidR="00D70A0A">
        <w:rPr>
          <w:rFonts w:ascii="Times New Roman" w:hAnsi="Times New Roman" w:cs="Times New Roman"/>
          <w:lang w:val="en-GB"/>
        </w:rPr>
        <w:t xml:space="preserve"> </w:t>
      </w:r>
      <w:r w:rsidR="00D70A0A" w:rsidRPr="00612664">
        <w:rPr>
          <w:rFonts w:ascii="Times New Roman" w:hAnsi="Times New Roman" w:cs="Times New Roman"/>
          <w:lang w:val="en-GB"/>
        </w:rPr>
        <w:t>discuss</w:t>
      </w:r>
      <w:r w:rsidR="00D70A0A">
        <w:rPr>
          <w:rFonts w:ascii="Times New Roman" w:hAnsi="Times New Roman" w:cs="Times New Roman"/>
          <w:lang w:val="en-GB"/>
        </w:rPr>
        <w:t xml:space="preserve"> </w:t>
      </w:r>
      <w:r w:rsidR="00D70A0A" w:rsidRPr="00612664">
        <w:rPr>
          <w:rFonts w:ascii="Times New Roman" w:hAnsi="Times New Roman" w:cs="Times New Roman"/>
          <w:lang w:val="en-GB"/>
        </w:rPr>
        <w:t>how</w:t>
      </w:r>
      <w:r w:rsidR="00D70A0A">
        <w:rPr>
          <w:rFonts w:ascii="Times New Roman" w:hAnsi="Times New Roman" w:cs="Times New Roman"/>
          <w:lang w:val="en-GB"/>
        </w:rPr>
        <w:t xml:space="preserve"> </w:t>
      </w:r>
      <w:r w:rsidR="00D70A0A" w:rsidRPr="00612664">
        <w:rPr>
          <w:rFonts w:ascii="Times New Roman" w:hAnsi="Times New Roman" w:cs="Times New Roman"/>
          <w:lang w:val="en-GB"/>
        </w:rPr>
        <w:t>changing</w:t>
      </w:r>
      <w:r w:rsidR="00D70A0A">
        <w:rPr>
          <w:rFonts w:ascii="Times New Roman" w:hAnsi="Times New Roman" w:cs="Times New Roman"/>
          <w:lang w:val="en-GB"/>
        </w:rPr>
        <w:t xml:space="preserve"> </w:t>
      </w:r>
      <w:r w:rsidR="00D70A0A" w:rsidRPr="00612664">
        <w:rPr>
          <w:rFonts w:ascii="Times New Roman" w:hAnsi="Times New Roman" w:cs="Times New Roman"/>
          <w:lang w:val="en-GB"/>
        </w:rPr>
        <w:t xml:space="preserve">a model’s requirements, or its variables, can provide a stronger support for a selected view, and likewise, how numbers are used or presented may change the message. Because this is closely linked to the role of presented numbers, we also draw on Skovsmose’s (1994) concept of the formatting power of mathematics. </w:t>
      </w:r>
      <w:r w:rsidR="000F4178" w:rsidRPr="00612664">
        <w:rPr>
          <w:rFonts w:ascii="Times New Roman" w:hAnsi="Times New Roman" w:cs="Times New Roman"/>
          <w:lang w:val="en-GB"/>
        </w:rPr>
        <w:t xml:space="preserve">This means that we explore both mathematical concepts used in the video, the way they are applied and presented in the video in different contexts, and </w:t>
      </w:r>
      <w:r w:rsidR="00EB55A7" w:rsidRPr="00612664">
        <w:rPr>
          <w:rFonts w:ascii="Times New Roman" w:hAnsi="Times New Roman" w:cs="Times New Roman"/>
          <w:lang w:val="en-GB"/>
        </w:rPr>
        <w:t xml:space="preserve">we explore </w:t>
      </w:r>
      <w:r w:rsidR="000F4178" w:rsidRPr="00612664">
        <w:rPr>
          <w:rFonts w:ascii="Times New Roman" w:hAnsi="Times New Roman" w:cs="Times New Roman"/>
          <w:lang w:val="en-GB"/>
        </w:rPr>
        <w:t xml:space="preserve">the role of mathematical concepts in conveying a political </w:t>
      </w:r>
      <w:r w:rsidR="00D70A0A" w:rsidRPr="00612664">
        <w:rPr>
          <w:rFonts w:ascii="Times New Roman" w:hAnsi="Times New Roman" w:cs="Times New Roman"/>
          <w:lang w:val="en-GB"/>
        </w:rPr>
        <w:t>message. As</w:t>
      </w:r>
      <w:r w:rsidR="00C56B30" w:rsidRPr="00612664">
        <w:rPr>
          <w:rFonts w:ascii="Times New Roman" w:hAnsi="Times New Roman" w:cs="Times New Roman"/>
          <w:lang w:val="en-GB"/>
        </w:rPr>
        <w:t xml:space="preserve"> manipulation is key in fake news (Gelfert 2018),</w:t>
      </w:r>
      <w:r w:rsidR="00F91E8C" w:rsidRPr="00612664">
        <w:rPr>
          <w:rFonts w:ascii="Times New Roman" w:hAnsi="Times New Roman" w:cs="Times New Roman"/>
          <w:lang w:val="en-GB"/>
        </w:rPr>
        <w:t xml:space="preserve">we discuss whether numbers are fabricated, twisted or uncertain when we perform </w:t>
      </w:r>
      <w:r w:rsidR="00D70A0A" w:rsidRPr="00612664">
        <w:rPr>
          <w:rFonts w:ascii="Times New Roman" w:hAnsi="Times New Roman" w:cs="Times New Roman"/>
          <w:lang w:val="en-GB"/>
        </w:rPr>
        <w:t>the validations</w:t>
      </w:r>
      <w:r w:rsidR="00C56B30" w:rsidRPr="00612664">
        <w:rPr>
          <w:rFonts w:ascii="Times New Roman" w:hAnsi="Times New Roman" w:cs="Times New Roman"/>
          <w:lang w:val="en-GB"/>
        </w:rPr>
        <w:t xml:space="preserve"> and </w:t>
      </w:r>
      <w:r w:rsidR="00C053FB" w:rsidRPr="00612664">
        <w:rPr>
          <w:rFonts w:ascii="Times New Roman" w:hAnsi="Times New Roman" w:cs="Times New Roman"/>
          <w:lang w:val="en-GB"/>
        </w:rPr>
        <w:t>meta-validation</w:t>
      </w:r>
      <w:r w:rsidR="00C56B30" w:rsidRPr="00612664">
        <w:rPr>
          <w:rFonts w:ascii="Times New Roman" w:hAnsi="Times New Roman" w:cs="Times New Roman"/>
          <w:lang w:val="en-GB"/>
        </w:rPr>
        <w:t>s</w:t>
      </w:r>
      <w:r w:rsidRPr="00612664">
        <w:rPr>
          <w:rFonts w:ascii="Times New Roman" w:hAnsi="Times New Roman" w:cs="Times New Roman"/>
          <w:lang w:val="en-GB"/>
        </w:rPr>
        <w:t xml:space="preserve">. </w:t>
      </w:r>
    </w:p>
    <w:p w:rsidR="006F2B27" w:rsidRPr="00612664" w:rsidRDefault="00FD5CF3" w:rsidP="00FD5CF3">
      <w:pPr>
        <w:autoSpaceDE w:val="0"/>
        <w:autoSpaceDN w:val="0"/>
        <w:adjustRightInd w:val="0"/>
        <w:ind w:firstLine="709"/>
        <w:rPr>
          <w:rFonts w:ascii="Times New Roman" w:hAnsi="Times New Roman" w:cs="Times New Roman"/>
          <w:lang w:val="en-GB"/>
        </w:rPr>
      </w:pPr>
      <w:r w:rsidRPr="00612664">
        <w:rPr>
          <w:rFonts w:ascii="Times New Roman" w:hAnsi="Times New Roman" w:cs="Times New Roman"/>
          <w:lang w:val="en-GB"/>
        </w:rPr>
        <w:t xml:space="preserve">When we later discuss our analysis in an educational perspective, we draw on </w:t>
      </w:r>
      <w:r w:rsidR="00F91E8C" w:rsidRPr="00612664">
        <w:rPr>
          <w:rFonts w:ascii="Times New Roman" w:hAnsi="Times New Roman" w:cs="Times New Roman"/>
          <w:lang w:val="en-GB"/>
        </w:rPr>
        <w:t>the mathemacy concept together</w:t>
      </w:r>
      <w:r w:rsidR="006F2B27" w:rsidRPr="00612664">
        <w:rPr>
          <w:rFonts w:ascii="Times New Roman" w:hAnsi="Times New Roman" w:cs="Times New Roman"/>
          <w:lang w:val="en-GB"/>
        </w:rPr>
        <w:t xml:space="preserve"> with the three knowings</w:t>
      </w:r>
      <w:r w:rsidRPr="00612664">
        <w:rPr>
          <w:rFonts w:ascii="Times New Roman" w:hAnsi="Times New Roman" w:cs="Times New Roman"/>
          <w:lang w:val="en-GB"/>
        </w:rPr>
        <w:t>(Skovsmose 1994)</w:t>
      </w:r>
      <w:r w:rsidR="006F2B27" w:rsidRPr="00612664">
        <w:rPr>
          <w:rFonts w:ascii="Times New Roman" w:hAnsi="Times New Roman" w:cs="Times New Roman"/>
          <w:lang w:val="en-GB"/>
        </w:rPr>
        <w:t xml:space="preserve">, </w:t>
      </w:r>
      <w:r w:rsidR="00F91E8C" w:rsidRPr="00612664">
        <w:rPr>
          <w:rFonts w:ascii="Times New Roman" w:hAnsi="Times New Roman" w:cs="Times New Roman"/>
          <w:lang w:val="en-GB"/>
        </w:rPr>
        <w:t>present</w:t>
      </w:r>
      <w:r w:rsidRPr="00612664">
        <w:rPr>
          <w:rFonts w:ascii="Times New Roman" w:hAnsi="Times New Roman" w:cs="Times New Roman"/>
          <w:lang w:val="en-GB"/>
        </w:rPr>
        <w:t>ed in the background section</w:t>
      </w:r>
      <w:r w:rsidR="006F2B27" w:rsidRPr="00612664">
        <w:rPr>
          <w:rFonts w:ascii="Times New Roman" w:hAnsi="Times New Roman" w:cs="Times New Roman"/>
          <w:lang w:val="en-GB"/>
        </w:rPr>
        <w:t xml:space="preserve">. </w:t>
      </w:r>
    </w:p>
    <w:p w:rsidR="00A53522" w:rsidRPr="00612664" w:rsidRDefault="00A53522" w:rsidP="00B462FA">
      <w:pPr>
        <w:pStyle w:val="Heading1"/>
        <w:spacing w:before="0" w:after="160"/>
        <w:ind w:firstLine="709"/>
        <w:rPr>
          <w:color w:val="000000" w:themeColor="text1"/>
          <w:lang w:val="en-GB"/>
        </w:rPr>
      </w:pPr>
      <w:r w:rsidRPr="00612664">
        <w:rPr>
          <w:color w:val="000000" w:themeColor="text1"/>
          <w:lang w:val="en-GB"/>
        </w:rPr>
        <w:t>Analysis</w:t>
      </w:r>
    </w:p>
    <w:p w:rsidR="00370FCA" w:rsidRPr="00612664" w:rsidRDefault="00EB2B52" w:rsidP="00E31A3F">
      <w:pPr>
        <w:ind w:firstLine="709"/>
        <w:rPr>
          <w:rFonts w:ascii="Times New Roman" w:hAnsi="Times New Roman" w:cs="Times New Roman"/>
          <w:lang w:val="en-GB"/>
        </w:rPr>
      </w:pPr>
      <w:r w:rsidRPr="00612664">
        <w:rPr>
          <w:rFonts w:ascii="Times New Roman" w:hAnsi="Times New Roman" w:cs="Times New Roman"/>
          <w:lang w:val="en-GB"/>
        </w:rPr>
        <w:t>T</w:t>
      </w:r>
      <w:r w:rsidR="001E1DC7" w:rsidRPr="00612664">
        <w:rPr>
          <w:rFonts w:ascii="Times New Roman" w:hAnsi="Times New Roman" w:cs="Times New Roman"/>
          <w:lang w:val="en-GB"/>
        </w:rPr>
        <w:t xml:space="preserve">he video </w:t>
      </w:r>
      <w:r w:rsidR="00DB3E34" w:rsidRPr="00612664">
        <w:rPr>
          <w:rFonts w:ascii="Times New Roman" w:hAnsi="Times New Roman" w:cs="Times New Roman"/>
          <w:lang w:val="en-GB"/>
        </w:rPr>
        <w:t xml:space="preserve">posted by friendofmuslim </w:t>
      </w:r>
      <w:r w:rsidR="007A3787" w:rsidRPr="00612664">
        <w:rPr>
          <w:rFonts w:ascii="Times New Roman" w:hAnsi="Times New Roman" w:cs="Times New Roman"/>
          <w:lang w:val="en-GB"/>
        </w:rPr>
        <w:t xml:space="preserve">(2009) </w:t>
      </w:r>
      <w:r w:rsidR="001E1DC7" w:rsidRPr="00612664">
        <w:rPr>
          <w:rFonts w:ascii="Times New Roman" w:hAnsi="Times New Roman" w:cs="Times New Roman"/>
          <w:lang w:val="en-GB"/>
        </w:rPr>
        <w:t>starts w</w:t>
      </w:r>
      <w:r w:rsidR="001652E0" w:rsidRPr="00612664">
        <w:rPr>
          <w:rFonts w:ascii="Times New Roman" w:hAnsi="Times New Roman" w:cs="Times New Roman"/>
          <w:lang w:val="en-GB"/>
        </w:rPr>
        <w:t xml:space="preserve">ith dark colours and </w:t>
      </w:r>
      <w:r w:rsidR="00463EF1" w:rsidRPr="00612664">
        <w:rPr>
          <w:rFonts w:ascii="Times New Roman" w:hAnsi="Times New Roman" w:cs="Times New Roman"/>
          <w:lang w:val="en-GB"/>
        </w:rPr>
        <w:t xml:space="preserve">eerie </w:t>
      </w:r>
      <w:r w:rsidR="002D6CC6" w:rsidRPr="00612664">
        <w:rPr>
          <w:rFonts w:ascii="Times New Roman" w:hAnsi="Times New Roman" w:cs="Times New Roman"/>
          <w:lang w:val="en-GB"/>
        </w:rPr>
        <w:t>music</w:t>
      </w:r>
      <w:r w:rsidR="001E1DC7" w:rsidRPr="00612664">
        <w:rPr>
          <w:rFonts w:ascii="Times New Roman" w:hAnsi="Times New Roman" w:cs="Times New Roman"/>
          <w:lang w:val="en-GB"/>
        </w:rPr>
        <w:t xml:space="preserve">. </w:t>
      </w:r>
      <w:r w:rsidR="007A3787" w:rsidRPr="00612664">
        <w:rPr>
          <w:rFonts w:ascii="Times New Roman" w:hAnsi="Times New Roman" w:cs="Times New Roman"/>
          <w:lang w:val="en-GB"/>
        </w:rPr>
        <w:t>A</w:t>
      </w:r>
      <w:r w:rsidR="00D70A0A">
        <w:rPr>
          <w:rFonts w:ascii="Times New Roman" w:hAnsi="Times New Roman" w:cs="Times New Roman"/>
          <w:lang w:val="en-GB"/>
        </w:rPr>
        <w:t xml:space="preserve"> </w:t>
      </w:r>
      <w:r w:rsidR="001652E0" w:rsidRPr="00612664">
        <w:rPr>
          <w:rFonts w:ascii="Times New Roman" w:hAnsi="Times New Roman" w:cs="Times New Roman"/>
          <w:lang w:val="en-GB"/>
        </w:rPr>
        <w:t>message that goes with these effects is</w:t>
      </w:r>
      <w:r w:rsidR="007A3787" w:rsidRPr="00612664">
        <w:rPr>
          <w:rFonts w:ascii="Times New Roman" w:hAnsi="Times New Roman" w:cs="Times New Roman"/>
          <w:lang w:val="en-GB"/>
        </w:rPr>
        <w:t xml:space="preserve"> presented on the screen</w:t>
      </w:r>
      <w:r w:rsidR="007E7EDF" w:rsidRPr="00612664">
        <w:rPr>
          <w:rFonts w:ascii="Times New Roman" w:hAnsi="Times New Roman" w:cs="Times New Roman"/>
          <w:lang w:val="en-GB"/>
        </w:rPr>
        <w:t>, pieces of sentences at a time (marked with “/”)</w:t>
      </w:r>
      <w:r w:rsidR="001652E0" w:rsidRPr="00612664">
        <w:rPr>
          <w:rFonts w:ascii="Times New Roman" w:hAnsi="Times New Roman" w:cs="Times New Roman"/>
          <w:lang w:val="en-GB"/>
        </w:rPr>
        <w:t xml:space="preserve">: </w:t>
      </w:r>
    </w:p>
    <w:p w:rsidR="00370FCA" w:rsidRPr="00612664" w:rsidRDefault="001652E0" w:rsidP="0052457C">
      <w:pPr>
        <w:ind w:left="851"/>
        <w:rPr>
          <w:rFonts w:ascii="Times New Roman" w:hAnsi="Times New Roman" w:cs="Times New Roman"/>
          <w:lang w:val="en-GB"/>
        </w:rPr>
      </w:pPr>
      <w:r w:rsidRPr="00612664">
        <w:rPr>
          <w:rFonts w:ascii="Times New Roman" w:hAnsi="Times New Roman" w:cs="Times New Roman"/>
          <w:lang w:val="en-GB"/>
        </w:rPr>
        <w:t>“</w:t>
      </w:r>
      <w:r w:rsidR="007E7EDF" w:rsidRPr="00612664">
        <w:rPr>
          <w:rFonts w:ascii="Times New Roman" w:hAnsi="Times New Roman" w:cs="Times New Roman"/>
          <w:lang w:val="en-GB"/>
        </w:rPr>
        <w:t>The world</w:t>
      </w:r>
      <w:r w:rsidRPr="00612664">
        <w:rPr>
          <w:rFonts w:ascii="Times New Roman" w:hAnsi="Times New Roman" w:cs="Times New Roman"/>
          <w:lang w:val="en-GB"/>
        </w:rPr>
        <w:t xml:space="preserve"> / </w:t>
      </w:r>
      <w:r w:rsidR="007E7EDF" w:rsidRPr="00612664">
        <w:rPr>
          <w:rFonts w:ascii="Times New Roman" w:hAnsi="Times New Roman" w:cs="Times New Roman"/>
          <w:lang w:val="en-GB"/>
        </w:rPr>
        <w:t>is changing</w:t>
      </w:r>
      <w:r w:rsidRPr="00612664">
        <w:rPr>
          <w:rFonts w:ascii="Times New Roman" w:hAnsi="Times New Roman" w:cs="Times New Roman"/>
          <w:lang w:val="en-GB"/>
        </w:rPr>
        <w:t xml:space="preserve"> / </w:t>
      </w:r>
      <w:r w:rsidR="007E7EDF" w:rsidRPr="00612664">
        <w:rPr>
          <w:rFonts w:ascii="Times New Roman" w:hAnsi="Times New Roman" w:cs="Times New Roman"/>
          <w:lang w:val="en-GB"/>
        </w:rPr>
        <w:t>The global culture</w:t>
      </w:r>
      <w:r w:rsidRPr="00612664">
        <w:rPr>
          <w:rFonts w:ascii="Times New Roman" w:hAnsi="Times New Roman" w:cs="Times New Roman"/>
          <w:lang w:val="en-GB"/>
        </w:rPr>
        <w:t xml:space="preserve"> / </w:t>
      </w:r>
      <w:r w:rsidR="007E7EDF" w:rsidRPr="00612664">
        <w:rPr>
          <w:rFonts w:ascii="Times New Roman" w:hAnsi="Times New Roman" w:cs="Times New Roman"/>
          <w:lang w:val="en-GB"/>
        </w:rPr>
        <w:t>our children inherit</w:t>
      </w:r>
      <w:r w:rsidRPr="00612664">
        <w:rPr>
          <w:rFonts w:ascii="Times New Roman" w:hAnsi="Times New Roman" w:cs="Times New Roman"/>
          <w:lang w:val="en-GB"/>
        </w:rPr>
        <w:t xml:space="preserve"> / </w:t>
      </w:r>
      <w:r w:rsidR="007E7EDF" w:rsidRPr="00612664">
        <w:rPr>
          <w:rFonts w:ascii="Times New Roman" w:hAnsi="Times New Roman" w:cs="Times New Roman"/>
          <w:lang w:val="en-GB"/>
        </w:rPr>
        <w:t>will be vastly different</w:t>
      </w:r>
      <w:r w:rsidRPr="00612664">
        <w:rPr>
          <w:rFonts w:ascii="Times New Roman" w:hAnsi="Times New Roman" w:cs="Times New Roman"/>
          <w:lang w:val="en-GB"/>
        </w:rPr>
        <w:t xml:space="preserve"> / </w:t>
      </w:r>
      <w:r w:rsidR="007E7EDF" w:rsidRPr="00612664">
        <w:rPr>
          <w:rFonts w:ascii="Times New Roman" w:hAnsi="Times New Roman" w:cs="Times New Roman"/>
          <w:lang w:val="en-GB"/>
        </w:rPr>
        <w:t>than what it is today</w:t>
      </w:r>
      <w:r w:rsidRPr="00612664">
        <w:rPr>
          <w:rFonts w:ascii="Times New Roman" w:hAnsi="Times New Roman" w:cs="Times New Roman"/>
          <w:lang w:val="en-GB"/>
        </w:rPr>
        <w:t xml:space="preserve"> /</w:t>
      </w:r>
      <w:r w:rsidR="007E7EDF" w:rsidRPr="00612664">
        <w:rPr>
          <w:rFonts w:ascii="Times New Roman" w:hAnsi="Times New Roman" w:cs="Times New Roman"/>
          <w:lang w:val="en-GB"/>
        </w:rPr>
        <w:t xml:space="preserve"> You are about</w:t>
      </w:r>
      <w:r w:rsidRPr="00612664">
        <w:rPr>
          <w:rFonts w:ascii="Times New Roman" w:hAnsi="Times New Roman" w:cs="Times New Roman"/>
          <w:lang w:val="en-GB"/>
        </w:rPr>
        <w:t xml:space="preserve"> / </w:t>
      </w:r>
      <w:r w:rsidR="007E7EDF" w:rsidRPr="00612664">
        <w:rPr>
          <w:rFonts w:ascii="Times New Roman" w:hAnsi="Times New Roman" w:cs="Times New Roman"/>
          <w:lang w:val="en-GB"/>
        </w:rPr>
        <w:t>to witness</w:t>
      </w:r>
      <w:r w:rsidRPr="00612664">
        <w:rPr>
          <w:rFonts w:ascii="Times New Roman" w:hAnsi="Times New Roman" w:cs="Times New Roman"/>
          <w:lang w:val="en-GB"/>
        </w:rPr>
        <w:t xml:space="preserve"> / </w:t>
      </w:r>
      <w:r w:rsidR="007E7EDF" w:rsidRPr="00612664">
        <w:rPr>
          <w:rFonts w:ascii="Times New Roman" w:hAnsi="Times New Roman" w:cs="Times New Roman"/>
          <w:lang w:val="en-GB"/>
        </w:rPr>
        <w:t>a report</w:t>
      </w:r>
      <w:r w:rsidRPr="00612664">
        <w:rPr>
          <w:rFonts w:ascii="Times New Roman" w:hAnsi="Times New Roman" w:cs="Times New Roman"/>
          <w:lang w:val="en-GB"/>
        </w:rPr>
        <w:t xml:space="preserve"> / </w:t>
      </w:r>
      <w:r w:rsidR="007E7EDF" w:rsidRPr="00612664">
        <w:rPr>
          <w:rFonts w:ascii="Times New Roman" w:hAnsi="Times New Roman" w:cs="Times New Roman"/>
          <w:lang w:val="en-GB"/>
        </w:rPr>
        <w:t>on the world’s</w:t>
      </w:r>
      <w:r w:rsidRPr="00612664">
        <w:rPr>
          <w:rFonts w:ascii="Times New Roman" w:hAnsi="Times New Roman" w:cs="Times New Roman"/>
          <w:lang w:val="en-GB"/>
        </w:rPr>
        <w:t xml:space="preserve"> / </w:t>
      </w:r>
      <w:r w:rsidR="007E7EDF" w:rsidRPr="00612664">
        <w:rPr>
          <w:rFonts w:ascii="Times New Roman" w:hAnsi="Times New Roman" w:cs="Times New Roman"/>
          <w:lang w:val="en-GB"/>
        </w:rPr>
        <w:t>changing demographics</w:t>
      </w:r>
      <w:r w:rsidRPr="00612664">
        <w:rPr>
          <w:rFonts w:ascii="Times New Roman" w:hAnsi="Times New Roman" w:cs="Times New Roman"/>
          <w:lang w:val="en-GB"/>
        </w:rPr>
        <w:t xml:space="preserve">». </w:t>
      </w:r>
    </w:p>
    <w:p w:rsidR="00676F03" w:rsidRPr="00612664" w:rsidRDefault="00D70A0A" w:rsidP="0030717E">
      <w:pPr>
        <w:ind w:firstLine="709"/>
        <w:rPr>
          <w:rFonts w:ascii="Times New Roman" w:hAnsi="Times New Roman" w:cs="Times New Roman"/>
          <w:lang w:val="en-GB"/>
        </w:rPr>
      </w:pPr>
      <w:r w:rsidRPr="00612664">
        <w:rPr>
          <w:rFonts w:ascii="Times New Roman" w:hAnsi="Times New Roman" w:cs="Times New Roman"/>
          <w:lang w:val="en-GB"/>
        </w:rPr>
        <w:lastRenderedPageBreak/>
        <w:t>The video then changes its format to a report resembling style, informing about immigration numbers and fertility</w:t>
      </w:r>
      <w:r>
        <w:rPr>
          <w:rFonts w:ascii="Times New Roman" w:hAnsi="Times New Roman" w:cs="Times New Roman"/>
          <w:lang w:val="en-GB"/>
        </w:rPr>
        <w:t xml:space="preserve"> </w:t>
      </w:r>
      <w:r w:rsidRPr="00612664">
        <w:rPr>
          <w:rFonts w:ascii="Times New Roman" w:hAnsi="Times New Roman" w:cs="Times New Roman"/>
          <w:lang w:val="en-GB"/>
        </w:rPr>
        <w:t>rates.</w:t>
      </w:r>
      <w:r>
        <w:rPr>
          <w:rFonts w:ascii="Times New Roman" w:hAnsi="Times New Roman" w:cs="Times New Roman"/>
          <w:lang w:val="en-GB"/>
        </w:rPr>
        <w:t xml:space="preserve"> </w:t>
      </w:r>
      <w:r w:rsidRPr="00612664">
        <w:rPr>
          <w:rFonts w:ascii="Times New Roman" w:hAnsi="Times New Roman" w:cs="Times New Roman"/>
          <w:lang w:val="en-GB"/>
        </w:rPr>
        <w:t>The BBC (2009) video, which is a response to this video, evaluates the immigration numbers and fertility rates presented in the friendofmuslim video and concludes differently on some of the numbers.</w:t>
      </w:r>
    </w:p>
    <w:p w:rsidR="00AF06AA" w:rsidRPr="00612664" w:rsidRDefault="00576754" w:rsidP="00D64E8C">
      <w:pPr>
        <w:pStyle w:val="Heading3"/>
        <w:rPr>
          <w:lang w:val="en-GB"/>
        </w:rPr>
      </w:pPr>
      <w:r w:rsidRPr="00612664">
        <w:rPr>
          <w:lang w:val="en-GB"/>
        </w:rPr>
        <w:t>Fertility rates</w:t>
      </w:r>
      <w:r w:rsidR="003B3469" w:rsidRPr="00612664">
        <w:rPr>
          <w:lang w:val="en-GB"/>
        </w:rPr>
        <w:t xml:space="preserve"> as a mathematical concept</w:t>
      </w:r>
    </w:p>
    <w:p w:rsidR="00C93B0A" w:rsidRPr="00612664" w:rsidRDefault="00D6540C" w:rsidP="00B4298C">
      <w:pPr>
        <w:ind w:firstLine="709"/>
        <w:rPr>
          <w:rFonts w:ascii="Times New Roman" w:hAnsi="Times New Roman" w:cs="Times New Roman"/>
          <w:lang w:val="en-GB"/>
        </w:rPr>
      </w:pPr>
      <w:r w:rsidRPr="00612664">
        <w:rPr>
          <w:rFonts w:ascii="Times New Roman" w:hAnsi="Times New Roman" w:cs="Times New Roman"/>
          <w:lang w:val="en-GB"/>
        </w:rPr>
        <w:t xml:space="preserve">In both </w:t>
      </w:r>
      <w:r w:rsidR="004A5592" w:rsidRPr="00612664">
        <w:rPr>
          <w:rFonts w:ascii="Times New Roman" w:hAnsi="Times New Roman" w:cs="Times New Roman"/>
          <w:lang w:val="en-GB"/>
        </w:rPr>
        <w:t xml:space="preserve">videos, fertility rates are </w:t>
      </w:r>
      <w:r w:rsidR="00D70A0A" w:rsidRPr="00612664">
        <w:rPr>
          <w:rFonts w:ascii="Times New Roman" w:hAnsi="Times New Roman" w:cs="Times New Roman"/>
          <w:lang w:val="en-GB"/>
        </w:rPr>
        <w:t>presented as</w:t>
      </w:r>
      <w:r w:rsidRPr="00612664">
        <w:rPr>
          <w:rFonts w:ascii="Times New Roman" w:hAnsi="Times New Roman" w:cs="Times New Roman"/>
          <w:lang w:val="en-GB"/>
        </w:rPr>
        <w:t xml:space="preserve"> decimal </w:t>
      </w:r>
      <w:r w:rsidR="00D70A0A" w:rsidRPr="00612664">
        <w:rPr>
          <w:rFonts w:ascii="Times New Roman" w:hAnsi="Times New Roman" w:cs="Times New Roman"/>
          <w:lang w:val="en-GB"/>
        </w:rPr>
        <w:t>numbers. Fertility</w:t>
      </w:r>
      <w:r w:rsidRPr="00612664">
        <w:rPr>
          <w:rFonts w:ascii="Times New Roman" w:hAnsi="Times New Roman" w:cs="Times New Roman"/>
          <w:lang w:val="en-GB"/>
        </w:rPr>
        <w:t xml:space="preserve"> rate</w:t>
      </w:r>
      <w:r w:rsidR="00D634CF" w:rsidRPr="00612664">
        <w:rPr>
          <w:rFonts w:ascii="Times New Roman" w:hAnsi="Times New Roman" w:cs="Times New Roman"/>
          <w:lang w:val="en-GB"/>
        </w:rPr>
        <w:t>s</w:t>
      </w:r>
      <w:r w:rsidRPr="00612664">
        <w:rPr>
          <w:rFonts w:ascii="Times New Roman" w:hAnsi="Times New Roman" w:cs="Times New Roman"/>
          <w:lang w:val="en-GB"/>
        </w:rPr>
        <w:t xml:space="preserve"> consist of a simple mathematical model. </w:t>
      </w:r>
      <w:r w:rsidR="00DA1FDF" w:rsidRPr="00612664">
        <w:rPr>
          <w:rFonts w:ascii="Times New Roman" w:hAnsi="Times New Roman" w:cs="Times New Roman"/>
          <w:lang w:val="en-GB"/>
        </w:rPr>
        <w:t>It</w:t>
      </w:r>
      <w:r w:rsidR="00A33DA2" w:rsidRPr="00612664">
        <w:rPr>
          <w:rFonts w:ascii="Times New Roman" w:hAnsi="Times New Roman" w:cs="Times New Roman"/>
          <w:lang w:val="en-GB"/>
        </w:rPr>
        <w:t xml:space="preserve"> includes several ideas</w:t>
      </w:r>
      <w:r w:rsidR="00AC7D14" w:rsidRPr="00612664">
        <w:rPr>
          <w:rFonts w:ascii="Times New Roman" w:hAnsi="Times New Roman" w:cs="Times New Roman"/>
          <w:lang w:val="en-GB"/>
        </w:rPr>
        <w:t>,</w:t>
      </w:r>
      <w:r w:rsidR="00A33DA2" w:rsidRPr="00612664">
        <w:rPr>
          <w:rFonts w:ascii="Times New Roman" w:hAnsi="Times New Roman" w:cs="Times New Roman"/>
          <w:lang w:val="en-GB"/>
        </w:rPr>
        <w:t xml:space="preserve"> which in turn </w:t>
      </w:r>
      <w:r w:rsidR="007E1A1F" w:rsidRPr="00612664">
        <w:rPr>
          <w:rFonts w:ascii="Times New Roman" w:hAnsi="Times New Roman" w:cs="Times New Roman"/>
          <w:lang w:val="en-GB"/>
        </w:rPr>
        <w:t>can be</w:t>
      </w:r>
      <w:r w:rsidR="00A33DA2" w:rsidRPr="00612664">
        <w:rPr>
          <w:rFonts w:ascii="Times New Roman" w:hAnsi="Times New Roman" w:cs="Times New Roman"/>
          <w:lang w:val="en-GB"/>
        </w:rPr>
        <w:t xml:space="preserve"> calculated in different ways. </w:t>
      </w:r>
      <w:r w:rsidR="00C06940" w:rsidRPr="00612664">
        <w:rPr>
          <w:rFonts w:ascii="Times New Roman" w:hAnsi="Times New Roman" w:cs="Times New Roman"/>
          <w:lang w:val="en-GB"/>
        </w:rPr>
        <w:t>When predict</w:t>
      </w:r>
      <w:r w:rsidR="00DA1FDF" w:rsidRPr="00612664">
        <w:rPr>
          <w:rFonts w:ascii="Times New Roman" w:hAnsi="Times New Roman" w:cs="Times New Roman"/>
          <w:lang w:val="en-GB"/>
        </w:rPr>
        <w:t>ing</w:t>
      </w:r>
      <w:r w:rsidR="00C06940" w:rsidRPr="00612664">
        <w:rPr>
          <w:rFonts w:ascii="Times New Roman" w:hAnsi="Times New Roman" w:cs="Times New Roman"/>
          <w:lang w:val="en-GB"/>
        </w:rPr>
        <w:t xml:space="preserve"> future demography, t</w:t>
      </w:r>
      <w:r w:rsidR="00547352" w:rsidRPr="00612664">
        <w:rPr>
          <w:rFonts w:ascii="Times New Roman" w:hAnsi="Times New Roman" w:cs="Times New Roman"/>
          <w:lang w:val="en-GB"/>
        </w:rPr>
        <w:t xml:space="preserve">otal fertility rate </w:t>
      </w:r>
      <w:r w:rsidR="00A33DA2" w:rsidRPr="00612664">
        <w:rPr>
          <w:rFonts w:ascii="Times New Roman" w:hAnsi="Times New Roman" w:cs="Times New Roman"/>
          <w:lang w:val="en-GB"/>
        </w:rPr>
        <w:t>(</w:t>
      </w:r>
      <w:r w:rsidR="00547352" w:rsidRPr="00612664">
        <w:rPr>
          <w:rFonts w:ascii="Times New Roman" w:hAnsi="Times New Roman" w:cs="Times New Roman"/>
          <w:lang w:val="en-GB"/>
        </w:rPr>
        <w:t>TFR</w:t>
      </w:r>
      <w:r w:rsidR="00A33DA2" w:rsidRPr="00612664">
        <w:rPr>
          <w:rFonts w:ascii="Times New Roman" w:hAnsi="Times New Roman" w:cs="Times New Roman"/>
          <w:lang w:val="en-GB"/>
        </w:rPr>
        <w:t>)</w:t>
      </w:r>
      <w:r w:rsidR="00547352" w:rsidRPr="00612664">
        <w:rPr>
          <w:rStyle w:val="FootnoteReference"/>
          <w:rFonts w:ascii="Times New Roman" w:hAnsi="Times New Roman" w:cs="Times New Roman"/>
          <w:lang w:val="en-GB"/>
        </w:rPr>
        <w:footnoteReference w:id="3"/>
      </w:r>
      <w:r w:rsidR="00C06940" w:rsidRPr="00612664">
        <w:rPr>
          <w:rFonts w:ascii="Times New Roman" w:hAnsi="Times New Roman" w:cs="Times New Roman"/>
          <w:lang w:val="en-GB"/>
        </w:rPr>
        <w:t xml:space="preserve"> is </w:t>
      </w:r>
      <w:r w:rsidR="00D70A0A" w:rsidRPr="00612664">
        <w:rPr>
          <w:rFonts w:ascii="Times New Roman" w:hAnsi="Times New Roman" w:cs="Times New Roman"/>
          <w:lang w:val="en-GB"/>
        </w:rPr>
        <w:t>applied. This</w:t>
      </w:r>
      <w:r w:rsidR="00C06940" w:rsidRPr="00612664">
        <w:rPr>
          <w:rFonts w:ascii="Times New Roman" w:hAnsi="Times New Roman" w:cs="Times New Roman"/>
          <w:lang w:val="en-GB"/>
        </w:rPr>
        <w:t xml:space="preserve"> </w:t>
      </w:r>
      <w:r w:rsidR="00547352" w:rsidRPr="00612664">
        <w:rPr>
          <w:rFonts w:ascii="Times New Roman" w:hAnsi="Times New Roman" w:cs="Times New Roman"/>
          <w:lang w:val="en-GB"/>
        </w:rPr>
        <w:t xml:space="preserve">is defined as the </w:t>
      </w:r>
      <w:r w:rsidR="00C06940" w:rsidRPr="00612664">
        <w:rPr>
          <w:rFonts w:ascii="Times New Roman" w:hAnsi="Times New Roman" w:cs="Times New Roman"/>
          <w:lang w:val="en-GB"/>
        </w:rPr>
        <w:t xml:space="preserve">predicted </w:t>
      </w:r>
      <w:r w:rsidR="00547352" w:rsidRPr="00612664">
        <w:rPr>
          <w:rFonts w:ascii="Times New Roman" w:hAnsi="Times New Roman" w:cs="Times New Roman"/>
          <w:lang w:val="en-GB"/>
        </w:rPr>
        <w:t>number of children born per woman</w:t>
      </w:r>
      <w:r w:rsidR="00C06940" w:rsidRPr="00612664">
        <w:rPr>
          <w:rFonts w:ascii="Times New Roman" w:hAnsi="Times New Roman" w:cs="Times New Roman"/>
          <w:lang w:val="en-GB"/>
        </w:rPr>
        <w:t>, assuming that women will bear the same number of children as currently</w:t>
      </w:r>
      <w:r w:rsidR="007E1A1F" w:rsidRPr="00612664">
        <w:rPr>
          <w:rFonts w:ascii="Times New Roman" w:hAnsi="Times New Roman" w:cs="Times New Roman"/>
          <w:lang w:val="en-GB"/>
        </w:rPr>
        <w:t xml:space="preserve"> and in accordance </w:t>
      </w:r>
      <w:r w:rsidR="00D70A0A" w:rsidRPr="00612664">
        <w:rPr>
          <w:rFonts w:ascii="Times New Roman" w:hAnsi="Times New Roman" w:cs="Times New Roman"/>
          <w:lang w:val="en-GB"/>
        </w:rPr>
        <w:t>with a</w:t>
      </w:r>
      <w:r w:rsidR="00547352" w:rsidRPr="00612664">
        <w:rPr>
          <w:rFonts w:ascii="Times New Roman" w:hAnsi="Times New Roman" w:cs="Times New Roman"/>
          <w:lang w:val="en-GB"/>
        </w:rPr>
        <w:t xml:space="preserve"> current schedule of age-specific fertility rates</w:t>
      </w:r>
      <w:r w:rsidR="008A24B4" w:rsidRPr="00612664">
        <w:rPr>
          <w:rFonts w:ascii="Times New Roman" w:hAnsi="Times New Roman" w:cs="Times New Roman"/>
          <w:lang w:val="en-GB"/>
        </w:rPr>
        <w:t>,</w:t>
      </w:r>
      <w:r w:rsidR="00547352" w:rsidRPr="00612664">
        <w:rPr>
          <w:rFonts w:ascii="Times New Roman" w:hAnsi="Times New Roman" w:cs="Times New Roman"/>
          <w:lang w:val="en-GB"/>
        </w:rPr>
        <w:t xml:space="preserve"> ASFR</w:t>
      </w:r>
      <w:r w:rsidR="00D165BA" w:rsidRPr="00612664">
        <w:rPr>
          <w:rFonts w:ascii="Times New Roman" w:hAnsi="Times New Roman" w:cs="Times New Roman"/>
          <w:lang w:val="en-GB"/>
        </w:rPr>
        <w:t>s</w:t>
      </w:r>
      <w:r w:rsidR="00547352" w:rsidRPr="00612664">
        <w:rPr>
          <w:rFonts w:ascii="Times New Roman" w:hAnsi="Times New Roman" w:cs="Times New Roman"/>
          <w:lang w:val="en-GB"/>
        </w:rPr>
        <w:t xml:space="preserve">. The latter is defined as the number of births during a given </w:t>
      </w:r>
      <w:r w:rsidR="006D7BDE" w:rsidRPr="00612664">
        <w:rPr>
          <w:rFonts w:ascii="Times New Roman" w:hAnsi="Times New Roman" w:cs="Times New Roman"/>
          <w:lang w:val="en-GB"/>
        </w:rPr>
        <w:t xml:space="preserve">time </w:t>
      </w:r>
      <w:r w:rsidR="00547352" w:rsidRPr="00612664">
        <w:rPr>
          <w:rFonts w:ascii="Times New Roman" w:hAnsi="Times New Roman" w:cs="Times New Roman"/>
          <w:lang w:val="en-GB"/>
        </w:rPr>
        <w:t>period</w:t>
      </w:r>
      <w:r w:rsidR="00DA1FDF" w:rsidRPr="00612664">
        <w:rPr>
          <w:rFonts w:ascii="Times New Roman" w:hAnsi="Times New Roman" w:cs="Times New Roman"/>
          <w:lang w:val="en-GB"/>
        </w:rPr>
        <w:t xml:space="preserve">, </w:t>
      </w:r>
      <w:r w:rsidR="00D634CF" w:rsidRPr="00612664">
        <w:rPr>
          <w:rFonts w:ascii="Times New Roman" w:hAnsi="Times New Roman" w:cs="Times New Roman"/>
          <w:lang w:val="en-GB"/>
        </w:rPr>
        <w:t xml:space="preserve">say </w:t>
      </w:r>
      <w:r w:rsidR="00DA1FDF" w:rsidRPr="00612664">
        <w:rPr>
          <w:rFonts w:ascii="Times New Roman" w:hAnsi="Times New Roman" w:cs="Times New Roman"/>
          <w:lang w:val="en-GB"/>
        </w:rPr>
        <w:t>one or five years,</w:t>
      </w:r>
      <w:r w:rsidR="00547352" w:rsidRPr="00612664">
        <w:rPr>
          <w:rFonts w:ascii="Times New Roman" w:hAnsi="Times New Roman" w:cs="Times New Roman"/>
          <w:lang w:val="en-GB"/>
        </w:rPr>
        <w:t xml:space="preserve"> per woman of reproductive age</w:t>
      </w:r>
      <w:r w:rsidR="00C06940" w:rsidRPr="00612664">
        <w:rPr>
          <w:rFonts w:ascii="Times New Roman" w:hAnsi="Times New Roman" w:cs="Times New Roman"/>
          <w:lang w:val="en-GB"/>
        </w:rPr>
        <w:t xml:space="preserve">. </w:t>
      </w:r>
      <w:r w:rsidR="007E1A1F" w:rsidRPr="00612664">
        <w:rPr>
          <w:rFonts w:ascii="Times New Roman" w:hAnsi="Times New Roman" w:cs="Times New Roman"/>
          <w:lang w:val="en-GB"/>
        </w:rPr>
        <w:t>W</w:t>
      </w:r>
      <w:r w:rsidR="00E13582" w:rsidRPr="00612664">
        <w:rPr>
          <w:rFonts w:ascii="Times New Roman" w:hAnsi="Times New Roman" w:cs="Times New Roman"/>
          <w:lang w:val="en-GB"/>
        </w:rPr>
        <w:t>hat is denoted as reproductive age</w:t>
      </w:r>
      <w:r w:rsidR="001F5782" w:rsidRPr="00612664">
        <w:rPr>
          <w:rFonts w:ascii="Times New Roman" w:hAnsi="Times New Roman" w:cs="Times New Roman"/>
          <w:lang w:val="en-GB"/>
        </w:rPr>
        <w:t>,</w:t>
      </w:r>
      <w:r w:rsidR="00E13582" w:rsidRPr="00612664">
        <w:rPr>
          <w:rFonts w:ascii="Times New Roman" w:hAnsi="Times New Roman" w:cs="Times New Roman"/>
          <w:lang w:val="en-GB"/>
        </w:rPr>
        <w:t xml:space="preserve"> and how age groups are defined</w:t>
      </w:r>
      <w:r w:rsidR="001F5782" w:rsidRPr="00612664">
        <w:rPr>
          <w:rFonts w:ascii="Times New Roman" w:hAnsi="Times New Roman" w:cs="Times New Roman"/>
          <w:lang w:val="en-GB"/>
        </w:rPr>
        <w:t>, may vary</w:t>
      </w:r>
      <w:r w:rsidR="00E13582" w:rsidRPr="00612664">
        <w:rPr>
          <w:rFonts w:ascii="Times New Roman" w:hAnsi="Times New Roman" w:cs="Times New Roman"/>
          <w:lang w:val="en-GB"/>
        </w:rPr>
        <w:t xml:space="preserve">. </w:t>
      </w:r>
      <w:r w:rsidR="002F71F9" w:rsidRPr="00612664">
        <w:rPr>
          <w:rFonts w:ascii="Times New Roman" w:hAnsi="Times New Roman" w:cs="Times New Roman"/>
          <w:lang w:val="en-GB"/>
        </w:rPr>
        <w:t xml:space="preserve"> Table 1 </w:t>
      </w:r>
      <w:r w:rsidR="00904E36" w:rsidRPr="00612664">
        <w:rPr>
          <w:rFonts w:ascii="Times New Roman" w:hAnsi="Times New Roman" w:cs="Times New Roman"/>
          <w:lang w:val="en-GB"/>
        </w:rPr>
        <w:t xml:space="preserve">shows </w:t>
      </w:r>
      <w:r w:rsidR="002F71F9" w:rsidRPr="00612664">
        <w:rPr>
          <w:rFonts w:ascii="Times New Roman" w:hAnsi="Times New Roman" w:cs="Times New Roman"/>
          <w:lang w:val="en-GB"/>
        </w:rPr>
        <w:t>an example of ASFR, showing age specific fertility rates in Egypt in the period 1997 – 2000</w:t>
      </w:r>
      <w:r w:rsidR="00573CBF" w:rsidRPr="00612664">
        <w:rPr>
          <w:rStyle w:val="FootnoteReference"/>
          <w:rFonts w:ascii="Times New Roman" w:hAnsi="Times New Roman" w:cs="Times New Roman"/>
          <w:lang w:val="en-GB"/>
        </w:rPr>
        <w:footnoteReference w:id="4"/>
      </w:r>
      <w:r w:rsidR="002F71F9" w:rsidRPr="00612664">
        <w:rPr>
          <w:rFonts w:ascii="Times New Roman" w:hAnsi="Times New Roman" w:cs="Times New Roman"/>
          <w:lang w:val="en-GB"/>
        </w:rPr>
        <w:t xml:space="preserve">. </w:t>
      </w:r>
      <w:r w:rsidR="00573CBF" w:rsidRPr="00612664">
        <w:rPr>
          <w:rFonts w:ascii="Times New Roman" w:hAnsi="Times New Roman" w:cs="Times New Roman"/>
          <w:lang w:val="en-GB"/>
        </w:rPr>
        <w:t>T</w:t>
      </w:r>
      <w:r w:rsidR="00352B47" w:rsidRPr="00612664">
        <w:rPr>
          <w:rFonts w:ascii="Times New Roman" w:hAnsi="Times New Roman" w:cs="Times New Roman"/>
          <w:lang w:val="en-GB"/>
        </w:rPr>
        <w:t>he table</w:t>
      </w:r>
      <w:r w:rsidR="00573CBF" w:rsidRPr="00612664">
        <w:rPr>
          <w:rFonts w:ascii="Times New Roman" w:hAnsi="Times New Roman" w:cs="Times New Roman"/>
          <w:lang w:val="en-GB"/>
        </w:rPr>
        <w:t xml:space="preserve"> shows that, for instance</w:t>
      </w:r>
      <w:r w:rsidR="00352B47" w:rsidRPr="00612664">
        <w:rPr>
          <w:rFonts w:ascii="Times New Roman" w:hAnsi="Times New Roman" w:cs="Times New Roman"/>
          <w:lang w:val="en-GB"/>
        </w:rPr>
        <w:t xml:space="preserve">, </w:t>
      </w:r>
      <w:r w:rsidR="00573CBF" w:rsidRPr="00612664">
        <w:rPr>
          <w:rFonts w:ascii="Times New Roman" w:hAnsi="Times New Roman" w:cs="Times New Roman"/>
          <w:lang w:val="en-GB"/>
        </w:rPr>
        <w:t xml:space="preserve">the ASFR for </w:t>
      </w:r>
      <w:r w:rsidR="00352B47" w:rsidRPr="00612664">
        <w:rPr>
          <w:rFonts w:ascii="Times New Roman" w:hAnsi="Times New Roman" w:cs="Times New Roman"/>
          <w:lang w:val="en-GB"/>
        </w:rPr>
        <w:t>wom</w:t>
      </w:r>
      <w:r w:rsidR="00573CBF" w:rsidRPr="00612664">
        <w:rPr>
          <w:rFonts w:ascii="Times New Roman" w:hAnsi="Times New Roman" w:cs="Times New Roman"/>
          <w:lang w:val="en-GB"/>
        </w:rPr>
        <w:t>e</w:t>
      </w:r>
      <w:r w:rsidR="00352B47" w:rsidRPr="00612664">
        <w:rPr>
          <w:rFonts w:ascii="Times New Roman" w:hAnsi="Times New Roman" w:cs="Times New Roman"/>
          <w:lang w:val="en-GB"/>
        </w:rPr>
        <w:t xml:space="preserve">n between 20-24 </w:t>
      </w:r>
      <w:r w:rsidR="00573CBF" w:rsidRPr="00612664">
        <w:rPr>
          <w:rFonts w:ascii="Times New Roman" w:hAnsi="Times New Roman" w:cs="Times New Roman"/>
          <w:lang w:val="en-GB"/>
        </w:rPr>
        <w:t>years old was</w:t>
      </w:r>
      <w:r w:rsidR="00352B47" w:rsidRPr="00612664">
        <w:rPr>
          <w:rFonts w:ascii="Times New Roman" w:hAnsi="Times New Roman" w:cs="Times New Roman"/>
          <w:lang w:val="en-GB"/>
        </w:rPr>
        <w:t xml:space="preserve"> 0.196 births in that </w:t>
      </w:r>
      <w:r w:rsidR="00D70A0A" w:rsidRPr="00612664">
        <w:rPr>
          <w:rFonts w:ascii="Times New Roman" w:hAnsi="Times New Roman" w:cs="Times New Roman"/>
          <w:lang w:val="en-GB"/>
        </w:rPr>
        <w:t>period. One</w:t>
      </w:r>
      <w:r w:rsidR="006D7BDE" w:rsidRPr="00612664">
        <w:rPr>
          <w:rFonts w:ascii="Times New Roman" w:hAnsi="Times New Roman" w:cs="Times New Roman"/>
          <w:lang w:val="en-GB"/>
        </w:rPr>
        <w:t xml:space="preserve"> way of calculating </w:t>
      </w:r>
      <w:r w:rsidR="00D70A0A" w:rsidRPr="00612664">
        <w:rPr>
          <w:rFonts w:ascii="Times New Roman" w:hAnsi="Times New Roman" w:cs="Times New Roman"/>
          <w:lang w:val="en-GB"/>
        </w:rPr>
        <w:t>the</w:t>
      </w:r>
      <w:r w:rsidR="00D70A0A">
        <w:rPr>
          <w:rFonts w:ascii="Times New Roman" w:hAnsi="Times New Roman" w:cs="Times New Roman"/>
          <w:lang w:val="en-GB"/>
        </w:rPr>
        <w:t xml:space="preserve"> </w:t>
      </w:r>
      <w:r w:rsidR="00D70A0A" w:rsidRPr="00612664">
        <w:rPr>
          <w:rFonts w:ascii="Times New Roman" w:hAnsi="Times New Roman" w:cs="Times New Roman"/>
          <w:lang w:val="en-GB"/>
        </w:rPr>
        <w:t>TFR</w:t>
      </w:r>
      <w:r w:rsidR="00573CBF" w:rsidRPr="00612664">
        <w:rPr>
          <w:rFonts w:ascii="Times New Roman" w:hAnsi="Times New Roman" w:cs="Times New Roman"/>
          <w:lang w:val="en-GB"/>
        </w:rPr>
        <w:t xml:space="preserve"> for all women in Egypt in the time period </w:t>
      </w:r>
      <w:r w:rsidR="006D7BDE" w:rsidRPr="00612664">
        <w:rPr>
          <w:rFonts w:ascii="Times New Roman" w:hAnsi="Times New Roman" w:cs="Times New Roman"/>
          <w:lang w:val="en-GB"/>
        </w:rPr>
        <w:t>is</w:t>
      </w:r>
      <w:r w:rsidR="00D70A0A">
        <w:rPr>
          <w:rFonts w:ascii="Times New Roman" w:hAnsi="Times New Roman" w:cs="Times New Roman"/>
          <w:lang w:val="en-GB"/>
        </w:rPr>
        <w:t xml:space="preserve"> </w:t>
      </w:r>
      <w:r w:rsidR="00111BF9" w:rsidRPr="00612664">
        <w:rPr>
          <w:rFonts w:ascii="Times New Roman" w:hAnsi="Times New Roman" w:cs="Times New Roman"/>
          <w:lang w:val="en-GB"/>
        </w:rPr>
        <w:t>adding</w:t>
      </w:r>
      <w:r w:rsidR="00D70A0A">
        <w:rPr>
          <w:rFonts w:ascii="Times New Roman" w:hAnsi="Times New Roman" w:cs="Times New Roman"/>
          <w:lang w:val="en-GB"/>
        </w:rPr>
        <w:t xml:space="preserve"> </w:t>
      </w:r>
      <w:r w:rsidR="00573CBF" w:rsidRPr="00612664">
        <w:rPr>
          <w:rFonts w:ascii="Times New Roman" w:hAnsi="Times New Roman" w:cs="Times New Roman"/>
          <w:lang w:val="en-GB"/>
        </w:rPr>
        <w:t>ASFRs for all age groups multiplied by the number of years from 1997-2000, thus 2.82.</w:t>
      </w:r>
    </w:p>
    <w:tbl>
      <w:tblPr>
        <w:tblStyle w:val="TableGrid"/>
        <w:tblW w:w="0" w:type="auto"/>
        <w:tblLook w:val="04A0"/>
      </w:tblPr>
      <w:tblGrid>
        <w:gridCol w:w="1812"/>
        <w:gridCol w:w="1812"/>
        <w:gridCol w:w="1812"/>
        <w:gridCol w:w="1813"/>
      </w:tblGrid>
      <w:tr w:rsidR="00C93B0A" w:rsidRPr="00612664" w:rsidTr="008C500B">
        <w:tc>
          <w:tcPr>
            <w:tcW w:w="1812" w:type="dxa"/>
          </w:tcPr>
          <w:p w:rsidR="00C93B0A" w:rsidRPr="00612664" w:rsidRDefault="00C93B0A" w:rsidP="008C500B">
            <w:pPr>
              <w:rPr>
                <w:sz w:val="18"/>
                <w:szCs w:val="18"/>
                <w:lang w:val="en-GB"/>
              </w:rPr>
            </w:pPr>
            <w:r w:rsidRPr="00612664">
              <w:rPr>
                <w:rFonts w:ascii="Times New Roman" w:eastAsia="Times New Roman" w:hAnsi="Times New Roman" w:cs="Times New Roman"/>
                <w:sz w:val="18"/>
                <w:szCs w:val="18"/>
                <w:lang w:val="en-GB" w:eastAsia="nb-NO"/>
              </w:rPr>
              <w:t>Age Group</w:t>
            </w:r>
          </w:p>
        </w:tc>
        <w:tc>
          <w:tcPr>
            <w:tcW w:w="1812" w:type="dxa"/>
          </w:tcPr>
          <w:p w:rsidR="00C93B0A" w:rsidRPr="00612664" w:rsidRDefault="00C93B0A" w:rsidP="008C500B">
            <w:pPr>
              <w:rPr>
                <w:sz w:val="18"/>
                <w:szCs w:val="18"/>
                <w:lang w:val="en-GB"/>
              </w:rPr>
            </w:pPr>
            <w:r w:rsidRPr="00612664">
              <w:rPr>
                <w:rFonts w:ascii="Times New Roman" w:eastAsia="Times New Roman" w:hAnsi="Times New Roman" w:cs="Times New Roman"/>
                <w:sz w:val="18"/>
                <w:szCs w:val="18"/>
                <w:lang w:val="en-GB" w:eastAsia="nb-NO"/>
              </w:rPr>
              <w:t>Births (B</w:t>
            </w:r>
            <w:r w:rsidRPr="00612664">
              <w:rPr>
                <w:rFonts w:ascii="Times New Roman" w:eastAsia="Times New Roman" w:hAnsi="Times New Roman" w:cs="Times New Roman"/>
                <w:sz w:val="18"/>
                <w:szCs w:val="18"/>
                <w:vertAlign w:val="subscript"/>
                <w:lang w:val="en-GB" w:eastAsia="nb-NO"/>
              </w:rPr>
              <w:t>a</w:t>
            </w:r>
            <w:r w:rsidRPr="00612664">
              <w:rPr>
                <w:rFonts w:ascii="Times New Roman" w:eastAsia="Times New Roman" w:hAnsi="Times New Roman" w:cs="Times New Roman"/>
                <w:sz w:val="18"/>
                <w:szCs w:val="18"/>
                <w:lang w:val="en-GB" w:eastAsia="nb-NO"/>
              </w:rPr>
              <w:t>)</w:t>
            </w:r>
          </w:p>
        </w:tc>
        <w:tc>
          <w:tcPr>
            <w:tcW w:w="1812" w:type="dxa"/>
          </w:tcPr>
          <w:p w:rsidR="00C93B0A" w:rsidRPr="00612664" w:rsidRDefault="00C93B0A" w:rsidP="008C500B">
            <w:pPr>
              <w:rPr>
                <w:sz w:val="18"/>
                <w:szCs w:val="18"/>
                <w:lang w:val="en-GB"/>
              </w:rPr>
            </w:pPr>
            <w:r w:rsidRPr="00612664">
              <w:rPr>
                <w:rFonts w:ascii="Times New Roman" w:eastAsia="Times New Roman" w:hAnsi="Times New Roman" w:cs="Times New Roman"/>
                <w:sz w:val="18"/>
                <w:szCs w:val="18"/>
                <w:lang w:val="en-GB" w:eastAsia="nb-NO"/>
              </w:rPr>
              <w:t>Women in years of Exposure (E</w:t>
            </w:r>
            <w:r w:rsidRPr="00612664">
              <w:rPr>
                <w:rFonts w:ascii="Times New Roman" w:eastAsia="Times New Roman" w:hAnsi="Times New Roman" w:cs="Times New Roman"/>
                <w:sz w:val="18"/>
                <w:szCs w:val="18"/>
                <w:vertAlign w:val="subscript"/>
                <w:lang w:val="en-GB" w:eastAsia="nb-NO"/>
              </w:rPr>
              <w:t>a</w:t>
            </w:r>
            <w:r w:rsidRPr="00612664">
              <w:rPr>
                <w:rFonts w:ascii="Times New Roman" w:eastAsia="Times New Roman" w:hAnsi="Times New Roman" w:cs="Times New Roman"/>
                <w:sz w:val="18"/>
                <w:szCs w:val="18"/>
                <w:lang w:val="en-GB" w:eastAsia="nb-NO"/>
              </w:rPr>
              <w:t>)</w:t>
            </w:r>
          </w:p>
        </w:tc>
        <w:tc>
          <w:tcPr>
            <w:tcW w:w="1813" w:type="dxa"/>
          </w:tcPr>
          <w:p w:rsidR="00C93B0A" w:rsidRPr="00612664" w:rsidRDefault="00C93B0A" w:rsidP="008C500B">
            <w:pPr>
              <w:rPr>
                <w:sz w:val="18"/>
                <w:szCs w:val="18"/>
                <w:lang w:val="en-GB"/>
              </w:rPr>
            </w:pPr>
            <w:r w:rsidRPr="00612664">
              <w:rPr>
                <w:rFonts w:ascii="Times New Roman" w:eastAsia="Times New Roman" w:hAnsi="Times New Roman" w:cs="Times New Roman"/>
                <w:sz w:val="18"/>
                <w:szCs w:val="18"/>
                <w:lang w:val="en-GB" w:eastAsia="nb-NO"/>
              </w:rPr>
              <w:t>Rate/Woman</w:t>
            </w:r>
          </w:p>
        </w:tc>
      </w:tr>
      <w:tr w:rsidR="00C93B0A" w:rsidRPr="00612664" w:rsidTr="008C500B">
        <w:tc>
          <w:tcPr>
            <w:tcW w:w="1812" w:type="dxa"/>
            <w:vAlign w:val="center"/>
          </w:tcPr>
          <w:p w:rsidR="00C93B0A" w:rsidRPr="00612664" w:rsidRDefault="00C93B0A" w:rsidP="008C500B">
            <w:pPr>
              <w:rPr>
                <w:rFonts w:ascii="Times New Roman" w:eastAsia="Times New Roman" w:hAnsi="Times New Roman" w:cs="Times New Roman"/>
                <w:sz w:val="18"/>
                <w:szCs w:val="18"/>
                <w:lang w:val="en-GB" w:eastAsia="nb-NO"/>
              </w:rPr>
            </w:pPr>
            <w:r w:rsidRPr="00612664">
              <w:rPr>
                <w:rFonts w:ascii="Times New Roman" w:eastAsia="Times New Roman" w:hAnsi="Times New Roman" w:cs="Times New Roman"/>
                <w:sz w:val="18"/>
                <w:szCs w:val="18"/>
                <w:lang w:val="en-GB" w:eastAsia="nb-NO"/>
              </w:rPr>
              <w:t>15-19</w:t>
            </w:r>
          </w:p>
        </w:tc>
        <w:tc>
          <w:tcPr>
            <w:tcW w:w="1812" w:type="dxa"/>
            <w:vAlign w:val="center"/>
          </w:tcPr>
          <w:p w:rsidR="00C93B0A" w:rsidRPr="00612664" w:rsidRDefault="00C93B0A" w:rsidP="008C500B">
            <w:pPr>
              <w:rPr>
                <w:rFonts w:ascii="Times New Roman" w:eastAsia="Times New Roman" w:hAnsi="Times New Roman" w:cs="Times New Roman"/>
                <w:sz w:val="18"/>
                <w:szCs w:val="18"/>
                <w:lang w:val="en-GB" w:eastAsia="nb-NO"/>
              </w:rPr>
            </w:pPr>
            <w:r w:rsidRPr="00612664">
              <w:rPr>
                <w:rFonts w:ascii="Times New Roman" w:eastAsia="Times New Roman" w:hAnsi="Times New Roman" w:cs="Times New Roman"/>
                <w:sz w:val="18"/>
                <w:szCs w:val="18"/>
                <w:lang w:val="en-GB" w:eastAsia="nb-NO"/>
              </w:rPr>
              <w:t>764</w:t>
            </w:r>
          </w:p>
        </w:tc>
        <w:tc>
          <w:tcPr>
            <w:tcW w:w="1812" w:type="dxa"/>
            <w:vAlign w:val="center"/>
          </w:tcPr>
          <w:p w:rsidR="00C93B0A" w:rsidRPr="00612664" w:rsidRDefault="00C93B0A" w:rsidP="008C500B">
            <w:pPr>
              <w:rPr>
                <w:rFonts w:ascii="Times New Roman" w:eastAsia="Times New Roman" w:hAnsi="Times New Roman" w:cs="Times New Roman"/>
                <w:sz w:val="18"/>
                <w:szCs w:val="18"/>
                <w:lang w:val="en-GB" w:eastAsia="nb-NO"/>
              </w:rPr>
            </w:pPr>
            <w:r w:rsidRPr="00612664">
              <w:rPr>
                <w:rFonts w:ascii="Times New Roman" w:eastAsia="Times New Roman" w:hAnsi="Times New Roman" w:cs="Times New Roman"/>
                <w:sz w:val="18"/>
                <w:szCs w:val="18"/>
                <w:lang w:val="en-GB" w:eastAsia="nb-NO"/>
              </w:rPr>
              <w:t>14893.2</w:t>
            </w:r>
          </w:p>
        </w:tc>
        <w:tc>
          <w:tcPr>
            <w:tcW w:w="1813" w:type="dxa"/>
            <w:vAlign w:val="center"/>
          </w:tcPr>
          <w:p w:rsidR="00C93B0A" w:rsidRPr="00612664" w:rsidRDefault="00C93B0A" w:rsidP="008C500B">
            <w:pPr>
              <w:rPr>
                <w:rFonts w:ascii="Times New Roman" w:eastAsia="Times New Roman" w:hAnsi="Times New Roman" w:cs="Times New Roman"/>
                <w:sz w:val="18"/>
                <w:szCs w:val="18"/>
                <w:lang w:val="en-GB" w:eastAsia="nb-NO"/>
              </w:rPr>
            </w:pPr>
            <w:r w:rsidRPr="00612664">
              <w:rPr>
                <w:rFonts w:ascii="Times New Roman" w:eastAsia="Times New Roman" w:hAnsi="Times New Roman" w:cs="Times New Roman"/>
                <w:sz w:val="18"/>
                <w:szCs w:val="18"/>
                <w:lang w:val="en-GB" w:eastAsia="nb-NO"/>
              </w:rPr>
              <w:t>.051</w:t>
            </w:r>
          </w:p>
        </w:tc>
      </w:tr>
      <w:tr w:rsidR="00C93B0A" w:rsidRPr="00612664" w:rsidTr="008C500B">
        <w:tc>
          <w:tcPr>
            <w:tcW w:w="1812" w:type="dxa"/>
            <w:vAlign w:val="center"/>
          </w:tcPr>
          <w:p w:rsidR="00C93B0A" w:rsidRPr="00612664" w:rsidRDefault="00C93B0A" w:rsidP="008C500B">
            <w:pPr>
              <w:rPr>
                <w:rFonts w:ascii="Times New Roman" w:eastAsia="Times New Roman" w:hAnsi="Times New Roman" w:cs="Times New Roman"/>
                <w:sz w:val="18"/>
                <w:szCs w:val="18"/>
                <w:lang w:val="en-GB" w:eastAsia="nb-NO"/>
              </w:rPr>
            </w:pPr>
            <w:r w:rsidRPr="00612664">
              <w:rPr>
                <w:rFonts w:ascii="Times New Roman" w:eastAsia="Times New Roman" w:hAnsi="Times New Roman" w:cs="Times New Roman"/>
                <w:sz w:val="18"/>
                <w:szCs w:val="18"/>
                <w:lang w:val="en-GB" w:eastAsia="nb-NO"/>
              </w:rPr>
              <w:t>20-24</w:t>
            </w:r>
          </w:p>
        </w:tc>
        <w:tc>
          <w:tcPr>
            <w:tcW w:w="1812" w:type="dxa"/>
            <w:vAlign w:val="center"/>
          </w:tcPr>
          <w:p w:rsidR="00C93B0A" w:rsidRPr="00612664" w:rsidRDefault="00C93B0A" w:rsidP="008C500B">
            <w:pPr>
              <w:rPr>
                <w:rFonts w:ascii="Times New Roman" w:eastAsia="Times New Roman" w:hAnsi="Times New Roman" w:cs="Times New Roman"/>
                <w:sz w:val="18"/>
                <w:szCs w:val="18"/>
                <w:lang w:val="en-GB" w:eastAsia="nb-NO"/>
              </w:rPr>
            </w:pPr>
            <w:r w:rsidRPr="00612664">
              <w:rPr>
                <w:rFonts w:ascii="Times New Roman" w:eastAsia="Times New Roman" w:hAnsi="Times New Roman" w:cs="Times New Roman"/>
                <w:sz w:val="18"/>
                <w:szCs w:val="18"/>
                <w:lang w:val="en-GB" w:eastAsia="nb-NO"/>
              </w:rPr>
              <w:t>2304</w:t>
            </w:r>
          </w:p>
        </w:tc>
        <w:tc>
          <w:tcPr>
            <w:tcW w:w="1812" w:type="dxa"/>
            <w:vAlign w:val="center"/>
          </w:tcPr>
          <w:p w:rsidR="00C93B0A" w:rsidRPr="00612664" w:rsidRDefault="00C93B0A" w:rsidP="008C500B">
            <w:pPr>
              <w:rPr>
                <w:rFonts w:ascii="Times New Roman" w:eastAsia="Times New Roman" w:hAnsi="Times New Roman" w:cs="Times New Roman"/>
                <w:sz w:val="18"/>
                <w:szCs w:val="18"/>
                <w:lang w:val="en-GB" w:eastAsia="nb-NO"/>
              </w:rPr>
            </w:pPr>
            <w:r w:rsidRPr="00612664">
              <w:rPr>
                <w:rFonts w:ascii="Times New Roman" w:eastAsia="Times New Roman" w:hAnsi="Times New Roman" w:cs="Times New Roman"/>
                <w:sz w:val="18"/>
                <w:szCs w:val="18"/>
                <w:lang w:val="en-GB" w:eastAsia="nb-NO"/>
              </w:rPr>
              <w:t>11747.2</w:t>
            </w:r>
          </w:p>
        </w:tc>
        <w:tc>
          <w:tcPr>
            <w:tcW w:w="1813" w:type="dxa"/>
            <w:vAlign w:val="center"/>
          </w:tcPr>
          <w:p w:rsidR="00C93B0A" w:rsidRPr="00612664" w:rsidRDefault="00C93B0A" w:rsidP="008C500B">
            <w:pPr>
              <w:rPr>
                <w:rFonts w:ascii="Times New Roman" w:eastAsia="Times New Roman" w:hAnsi="Times New Roman" w:cs="Times New Roman"/>
                <w:sz w:val="18"/>
                <w:szCs w:val="18"/>
                <w:lang w:val="en-GB" w:eastAsia="nb-NO"/>
              </w:rPr>
            </w:pPr>
            <w:r w:rsidRPr="00612664">
              <w:rPr>
                <w:rFonts w:ascii="Times New Roman" w:eastAsia="Times New Roman" w:hAnsi="Times New Roman" w:cs="Times New Roman"/>
                <w:sz w:val="18"/>
                <w:szCs w:val="18"/>
                <w:lang w:val="en-GB" w:eastAsia="nb-NO"/>
              </w:rPr>
              <w:t>.196</w:t>
            </w:r>
          </w:p>
        </w:tc>
      </w:tr>
      <w:tr w:rsidR="00C93B0A" w:rsidRPr="00612664" w:rsidTr="008C500B">
        <w:tc>
          <w:tcPr>
            <w:tcW w:w="1812" w:type="dxa"/>
            <w:vAlign w:val="center"/>
          </w:tcPr>
          <w:p w:rsidR="00C93B0A" w:rsidRPr="00612664" w:rsidRDefault="00C93B0A" w:rsidP="008C500B">
            <w:pPr>
              <w:rPr>
                <w:rFonts w:ascii="Times New Roman" w:eastAsia="Times New Roman" w:hAnsi="Times New Roman" w:cs="Times New Roman"/>
                <w:sz w:val="18"/>
                <w:szCs w:val="18"/>
                <w:lang w:val="en-GB" w:eastAsia="nb-NO"/>
              </w:rPr>
            </w:pPr>
            <w:r w:rsidRPr="00612664">
              <w:rPr>
                <w:rFonts w:ascii="Times New Roman" w:eastAsia="Times New Roman" w:hAnsi="Times New Roman" w:cs="Times New Roman"/>
                <w:sz w:val="18"/>
                <w:szCs w:val="18"/>
                <w:lang w:val="en-GB" w:eastAsia="nb-NO"/>
              </w:rPr>
              <w:t>25-29</w:t>
            </w:r>
          </w:p>
        </w:tc>
        <w:tc>
          <w:tcPr>
            <w:tcW w:w="1812" w:type="dxa"/>
            <w:vAlign w:val="center"/>
          </w:tcPr>
          <w:p w:rsidR="00C93B0A" w:rsidRPr="00612664" w:rsidRDefault="00C93B0A" w:rsidP="008C500B">
            <w:pPr>
              <w:rPr>
                <w:rFonts w:ascii="Times New Roman" w:eastAsia="Times New Roman" w:hAnsi="Times New Roman" w:cs="Times New Roman"/>
                <w:sz w:val="18"/>
                <w:szCs w:val="18"/>
                <w:lang w:val="en-GB" w:eastAsia="nb-NO"/>
              </w:rPr>
            </w:pPr>
            <w:r w:rsidRPr="00612664">
              <w:rPr>
                <w:rFonts w:ascii="Times New Roman" w:eastAsia="Times New Roman" w:hAnsi="Times New Roman" w:cs="Times New Roman"/>
                <w:sz w:val="18"/>
                <w:szCs w:val="18"/>
                <w:lang w:val="en-GB" w:eastAsia="nb-NO"/>
              </w:rPr>
              <w:t>1994</w:t>
            </w:r>
          </w:p>
        </w:tc>
        <w:tc>
          <w:tcPr>
            <w:tcW w:w="1812" w:type="dxa"/>
            <w:vAlign w:val="center"/>
          </w:tcPr>
          <w:p w:rsidR="00C93B0A" w:rsidRPr="00612664" w:rsidRDefault="00C93B0A" w:rsidP="008C500B">
            <w:pPr>
              <w:rPr>
                <w:rFonts w:ascii="Times New Roman" w:eastAsia="Times New Roman" w:hAnsi="Times New Roman" w:cs="Times New Roman"/>
                <w:sz w:val="18"/>
                <w:szCs w:val="18"/>
                <w:lang w:val="en-GB" w:eastAsia="nb-NO"/>
              </w:rPr>
            </w:pPr>
            <w:r w:rsidRPr="00612664">
              <w:rPr>
                <w:rFonts w:ascii="Times New Roman" w:eastAsia="Times New Roman" w:hAnsi="Times New Roman" w:cs="Times New Roman"/>
                <w:sz w:val="18"/>
                <w:szCs w:val="18"/>
                <w:lang w:val="en-GB" w:eastAsia="nb-NO"/>
              </w:rPr>
              <w:t>9602.3</w:t>
            </w:r>
          </w:p>
        </w:tc>
        <w:tc>
          <w:tcPr>
            <w:tcW w:w="1813" w:type="dxa"/>
            <w:vAlign w:val="center"/>
          </w:tcPr>
          <w:p w:rsidR="00C93B0A" w:rsidRPr="00612664" w:rsidRDefault="00C93B0A" w:rsidP="008C500B">
            <w:pPr>
              <w:rPr>
                <w:rFonts w:ascii="Times New Roman" w:eastAsia="Times New Roman" w:hAnsi="Times New Roman" w:cs="Times New Roman"/>
                <w:sz w:val="18"/>
                <w:szCs w:val="18"/>
                <w:lang w:val="en-GB" w:eastAsia="nb-NO"/>
              </w:rPr>
            </w:pPr>
            <w:r w:rsidRPr="00612664">
              <w:rPr>
                <w:rFonts w:ascii="Times New Roman" w:eastAsia="Times New Roman" w:hAnsi="Times New Roman" w:cs="Times New Roman"/>
                <w:sz w:val="18"/>
                <w:szCs w:val="18"/>
                <w:lang w:val="en-GB" w:eastAsia="nb-NO"/>
              </w:rPr>
              <w:t>.208</w:t>
            </w:r>
          </w:p>
        </w:tc>
      </w:tr>
      <w:tr w:rsidR="00C93B0A" w:rsidRPr="00612664" w:rsidTr="008C500B">
        <w:tc>
          <w:tcPr>
            <w:tcW w:w="1812" w:type="dxa"/>
            <w:vAlign w:val="center"/>
          </w:tcPr>
          <w:p w:rsidR="00C93B0A" w:rsidRPr="00612664" w:rsidRDefault="00C93B0A" w:rsidP="008C500B">
            <w:pPr>
              <w:rPr>
                <w:rFonts w:ascii="Times New Roman" w:eastAsia="Times New Roman" w:hAnsi="Times New Roman" w:cs="Times New Roman"/>
                <w:sz w:val="18"/>
                <w:szCs w:val="18"/>
                <w:lang w:val="en-GB" w:eastAsia="nb-NO"/>
              </w:rPr>
            </w:pPr>
            <w:r w:rsidRPr="00612664">
              <w:rPr>
                <w:rFonts w:ascii="Times New Roman" w:eastAsia="Times New Roman" w:hAnsi="Times New Roman" w:cs="Times New Roman"/>
                <w:sz w:val="18"/>
                <w:szCs w:val="18"/>
                <w:lang w:val="en-GB" w:eastAsia="nb-NO"/>
              </w:rPr>
              <w:t>30-34</w:t>
            </w:r>
          </w:p>
        </w:tc>
        <w:tc>
          <w:tcPr>
            <w:tcW w:w="1812" w:type="dxa"/>
            <w:vAlign w:val="center"/>
          </w:tcPr>
          <w:p w:rsidR="00C93B0A" w:rsidRPr="00612664" w:rsidRDefault="00C93B0A" w:rsidP="008C500B">
            <w:pPr>
              <w:rPr>
                <w:rFonts w:ascii="Times New Roman" w:eastAsia="Times New Roman" w:hAnsi="Times New Roman" w:cs="Times New Roman"/>
                <w:sz w:val="18"/>
                <w:szCs w:val="18"/>
                <w:lang w:val="en-GB" w:eastAsia="nb-NO"/>
              </w:rPr>
            </w:pPr>
            <w:r w:rsidRPr="00612664">
              <w:rPr>
                <w:rFonts w:ascii="Times New Roman" w:eastAsia="Times New Roman" w:hAnsi="Times New Roman" w:cs="Times New Roman"/>
                <w:sz w:val="18"/>
                <w:szCs w:val="18"/>
                <w:lang w:val="en-GB" w:eastAsia="nb-NO"/>
              </w:rPr>
              <w:t>1295</w:t>
            </w:r>
          </w:p>
        </w:tc>
        <w:tc>
          <w:tcPr>
            <w:tcW w:w="1812" w:type="dxa"/>
            <w:vAlign w:val="center"/>
          </w:tcPr>
          <w:p w:rsidR="00C93B0A" w:rsidRPr="00612664" w:rsidRDefault="00C93B0A" w:rsidP="008C500B">
            <w:pPr>
              <w:rPr>
                <w:rFonts w:ascii="Times New Roman" w:eastAsia="Times New Roman" w:hAnsi="Times New Roman" w:cs="Times New Roman"/>
                <w:sz w:val="18"/>
                <w:szCs w:val="18"/>
                <w:lang w:val="en-GB" w:eastAsia="nb-NO"/>
              </w:rPr>
            </w:pPr>
            <w:r w:rsidRPr="00612664">
              <w:rPr>
                <w:rFonts w:ascii="Times New Roman" w:eastAsia="Times New Roman" w:hAnsi="Times New Roman" w:cs="Times New Roman"/>
                <w:sz w:val="18"/>
                <w:szCs w:val="18"/>
                <w:lang w:val="en-GB" w:eastAsia="nb-NO"/>
              </w:rPr>
              <w:t>8805.5</w:t>
            </w:r>
          </w:p>
        </w:tc>
        <w:tc>
          <w:tcPr>
            <w:tcW w:w="1813" w:type="dxa"/>
            <w:vAlign w:val="center"/>
          </w:tcPr>
          <w:p w:rsidR="00C93B0A" w:rsidRPr="00612664" w:rsidRDefault="00C93B0A" w:rsidP="008C500B">
            <w:pPr>
              <w:rPr>
                <w:rFonts w:ascii="Times New Roman" w:eastAsia="Times New Roman" w:hAnsi="Times New Roman" w:cs="Times New Roman"/>
                <w:sz w:val="18"/>
                <w:szCs w:val="18"/>
                <w:lang w:val="en-GB" w:eastAsia="nb-NO"/>
              </w:rPr>
            </w:pPr>
            <w:r w:rsidRPr="00612664">
              <w:rPr>
                <w:rFonts w:ascii="Times New Roman" w:eastAsia="Times New Roman" w:hAnsi="Times New Roman" w:cs="Times New Roman"/>
                <w:sz w:val="18"/>
                <w:szCs w:val="18"/>
                <w:lang w:val="en-GB" w:eastAsia="nb-NO"/>
              </w:rPr>
              <w:t>.147</w:t>
            </w:r>
          </w:p>
        </w:tc>
      </w:tr>
      <w:tr w:rsidR="00C93B0A" w:rsidRPr="00612664" w:rsidTr="008C500B">
        <w:tc>
          <w:tcPr>
            <w:tcW w:w="1812" w:type="dxa"/>
            <w:vAlign w:val="center"/>
          </w:tcPr>
          <w:p w:rsidR="00C93B0A" w:rsidRPr="00612664" w:rsidRDefault="00C93B0A" w:rsidP="008C500B">
            <w:pPr>
              <w:rPr>
                <w:rFonts w:ascii="Times New Roman" w:eastAsia="Times New Roman" w:hAnsi="Times New Roman" w:cs="Times New Roman"/>
                <w:sz w:val="18"/>
                <w:szCs w:val="18"/>
                <w:lang w:val="en-GB" w:eastAsia="nb-NO"/>
              </w:rPr>
            </w:pPr>
            <w:r w:rsidRPr="00612664">
              <w:rPr>
                <w:rFonts w:ascii="Times New Roman" w:eastAsia="Times New Roman" w:hAnsi="Times New Roman" w:cs="Times New Roman"/>
                <w:sz w:val="18"/>
                <w:szCs w:val="18"/>
                <w:lang w:val="en-GB" w:eastAsia="nb-NO"/>
              </w:rPr>
              <w:t>35-39</w:t>
            </w:r>
          </w:p>
        </w:tc>
        <w:tc>
          <w:tcPr>
            <w:tcW w:w="1812" w:type="dxa"/>
            <w:vAlign w:val="center"/>
          </w:tcPr>
          <w:p w:rsidR="00C93B0A" w:rsidRPr="00612664" w:rsidRDefault="00C93B0A" w:rsidP="008C500B">
            <w:pPr>
              <w:rPr>
                <w:rFonts w:ascii="Times New Roman" w:eastAsia="Times New Roman" w:hAnsi="Times New Roman" w:cs="Times New Roman"/>
                <w:sz w:val="18"/>
                <w:szCs w:val="18"/>
                <w:lang w:val="en-GB" w:eastAsia="nb-NO"/>
              </w:rPr>
            </w:pPr>
            <w:r w:rsidRPr="00612664">
              <w:rPr>
                <w:rFonts w:ascii="Times New Roman" w:eastAsia="Times New Roman" w:hAnsi="Times New Roman" w:cs="Times New Roman"/>
                <w:sz w:val="18"/>
                <w:szCs w:val="18"/>
                <w:lang w:val="en-GB" w:eastAsia="nb-NO"/>
              </w:rPr>
              <w:t>564</w:t>
            </w:r>
          </w:p>
        </w:tc>
        <w:tc>
          <w:tcPr>
            <w:tcW w:w="1812" w:type="dxa"/>
            <w:vAlign w:val="center"/>
          </w:tcPr>
          <w:p w:rsidR="00C93B0A" w:rsidRPr="00612664" w:rsidRDefault="00C93B0A" w:rsidP="008C500B">
            <w:pPr>
              <w:rPr>
                <w:rFonts w:ascii="Times New Roman" w:eastAsia="Times New Roman" w:hAnsi="Times New Roman" w:cs="Times New Roman"/>
                <w:sz w:val="18"/>
                <w:szCs w:val="18"/>
                <w:lang w:val="en-GB" w:eastAsia="nb-NO"/>
              </w:rPr>
            </w:pPr>
            <w:r w:rsidRPr="00612664">
              <w:rPr>
                <w:rFonts w:ascii="Times New Roman" w:eastAsia="Times New Roman" w:hAnsi="Times New Roman" w:cs="Times New Roman"/>
                <w:sz w:val="18"/>
                <w:szCs w:val="18"/>
                <w:lang w:val="en-GB" w:eastAsia="nb-NO"/>
              </w:rPr>
              <w:t>7549.5</w:t>
            </w:r>
          </w:p>
        </w:tc>
        <w:tc>
          <w:tcPr>
            <w:tcW w:w="1813" w:type="dxa"/>
            <w:vAlign w:val="center"/>
          </w:tcPr>
          <w:p w:rsidR="00C93B0A" w:rsidRPr="00612664" w:rsidRDefault="00C93B0A" w:rsidP="008C500B">
            <w:pPr>
              <w:rPr>
                <w:rFonts w:ascii="Times New Roman" w:eastAsia="Times New Roman" w:hAnsi="Times New Roman" w:cs="Times New Roman"/>
                <w:sz w:val="18"/>
                <w:szCs w:val="18"/>
                <w:lang w:val="en-GB" w:eastAsia="nb-NO"/>
              </w:rPr>
            </w:pPr>
            <w:r w:rsidRPr="00612664">
              <w:rPr>
                <w:rFonts w:ascii="Times New Roman" w:eastAsia="Times New Roman" w:hAnsi="Times New Roman" w:cs="Times New Roman"/>
                <w:sz w:val="18"/>
                <w:szCs w:val="18"/>
                <w:lang w:val="en-GB" w:eastAsia="nb-NO"/>
              </w:rPr>
              <w:t>.075</w:t>
            </w:r>
          </w:p>
        </w:tc>
      </w:tr>
      <w:tr w:rsidR="00C93B0A" w:rsidRPr="00612664" w:rsidTr="008C500B">
        <w:tc>
          <w:tcPr>
            <w:tcW w:w="1812" w:type="dxa"/>
            <w:vAlign w:val="center"/>
          </w:tcPr>
          <w:p w:rsidR="00C93B0A" w:rsidRPr="00612664" w:rsidRDefault="00C93B0A" w:rsidP="008C500B">
            <w:pPr>
              <w:rPr>
                <w:rFonts w:ascii="Times New Roman" w:eastAsia="Times New Roman" w:hAnsi="Times New Roman" w:cs="Times New Roman"/>
                <w:sz w:val="18"/>
                <w:szCs w:val="18"/>
                <w:lang w:val="en-GB" w:eastAsia="nb-NO"/>
              </w:rPr>
            </w:pPr>
            <w:r w:rsidRPr="00612664">
              <w:rPr>
                <w:rFonts w:ascii="Times New Roman" w:eastAsia="Times New Roman" w:hAnsi="Times New Roman" w:cs="Times New Roman"/>
                <w:sz w:val="18"/>
                <w:szCs w:val="18"/>
                <w:lang w:val="en-GB" w:eastAsia="nb-NO"/>
              </w:rPr>
              <w:t>40-44</w:t>
            </w:r>
          </w:p>
        </w:tc>
        <w:tc>
          <w:tcPr>
            <w:tcW w:w="1812" w:type="dxa"/>
            <w:vAlign w:val="center"/>
          </w:tcPr>
          <w:p w:rsidR="00C93B0A" w:rsidRPr="00612664" w:rsidRDefault="00C93B0A" w:rsidP="008C500B">
            <w:pPr>
              <w:rPr>
                <w:rFonts w:ascii="Times New Roman" w:eastAsia="Times New Roman" w:hAnsi="Times New Roman" w:cs="Times New Roman"/>
                <w:sz w:val="18"/>
                <w:szCs w:val="18"/>
                <w:lang w:val="en-GB" w:eastAsia="nb-NO"/>
              </w:rPr>
            </w:pPr>
            <w:r w:rsidRPr="00612664">
              <w:rPr>
                <w:rFonts w:ascii="Times New Roman" w:eastAsia="Times New Roman" w:hAnsi="Times New Roman" w:cs="Times New Roman"/>
                <w:sz w:val="18"/>
                <w:szCs w:val="18"/>
                <w:lang w:val="en-GB" w:eastAsia="nb-NO"/>
              </w:rPr>
              <w:t>161</w:t>
            </w:r>
          </w:p>
        </w:tc>
        <w:tc>
          <w:tcPr>
            <w:tcW w:w="1812" w:type="dxa"/>
            <w:vAlign w:val="center"/>
          </w:tcPr>
          <w:p w:rsidR="00C93B0A" w:rsidRPr="00612664" w:rsidRDefault="00C93B0A" w:rsidP="008C500B">
            <w:pPr>
              <w:rPr>
                <w:rFonts w:ascii="Times New Roman" w:eastAsia="Times New Roman" w:hAnsi="Times New Roman" w:cs="Times New Roman"/>
                <w:sz w:val="18"/>
                <w:szCs w:val="18"/>
                <w:lang w:val="en-GB" w:eastAsia="nb-NO"/>
              </w:rPr>
            </w:pPr>
            <w:r w:rsidRPr="00612664">
              <w:rPr>
                <w:rFonts w:ascii="Times New Roman" w:eastAsia="Times New Roman" w:hAnsi="Times New Roman" w:cs="Times New Roman"/>
                <w:sz w:val="18"/>
                <w:szCs w:val="18"/>
                <w:lang w:val="en-GB" w:eastAsia="nb-NO"/>
              </w:rPr>
              <w:t>6643.2</w:t>
            </w:r>
          </w:p>
        </w:tc>
        <w:tc>
          <w:tcPr>
            <w:tcW w:w="1813" w:type="dxa"/>
            <w:vAlign w:val="center"/>
          </w:tcPr>
          <w:p w:rsidR="00C93B0A" w:rsidRPr="00612664" w:rsidRDefault="00C93B0A" w:rsidP="008C500B">
            <w:pPr>
              <w:rPr>
                <w:rFonts w:ascii="Times New Roman" w:eastAsia="Times New Roman" w:hAnsi="Times New Roman" w:cs="Times New Roman"/>
                <w:sz w:val="18"/>
                <w:szCs w:val="18"/>
                <w:lang w:val="en-GB" w:eastAsia="nb-NO"/>
              </w:rPr>
            </w:pPr>
            <w:r w:rsidRPr="00612664">
              <w:rPr>
                <w:rFonts w:ascii="Times New Roman" w:eastAsia="Times New Roman" w:hAnsi="Times New Roman" w:cs="Times New Roman"/>
                <w:sz w:val="18"/>
                <w:szCs w:val="18"/>
                <w:lang w:val="en-GB" w:eastAsia="nb-NO"/>
              </w:rPr>
              <w:t>.024</w:t>
            </w:r>
          </w:p>
        </w:tc>
      </w:tr>
      <w:tr w:rsidR="00C93B0A" w:rsidRPr="00612664" w:rsidTr="008C500B">
        <w:tc>
          <w:tcPr>
            <w:tcW w:w="1812" w:type="dxa"/>
            <w:vAlign w:val="center"/>
          </w:tcPr>
          <w:p w:rsidR="00C93B0A" w:rsidRPr="00612664" w:rsidRDefault="00C93B0A" w:rsidP="008C500B">
            <w:pPr>
              <w:rPr>
                <w:rFonts w:ascii="Times New Roman" w:eastAsia="Times New Roman" w:hAnsi="Times New Roman" w:cs="Times New Roman"/>
                <w:sz w:val="18"/>
                <w:szCs w:val="18"/>
                <w:lang w:val="en-GB" w:eastAsia="nb-NO"/>
              </w:rPr>
            </w:pPr>
            <w:r w:rsidRPr="00612664">
              <w:rPr>
                <w:rFonts w:ascii="Times New Roman" w:eastAsia="Times New Roman" w:hAnsi="Times New Roman" w:cs="Times New Roman"/>
                <w:sz w:val="18"/>
                <w:szCs w:val="18"/>
                <w:lang w:val="en-GB" w:eastAsia="nb-NO"/>
              </w:rPr>
              <w:t>45-49</w:t>
            </w:r>
          </w:p>
        </w:tc>
        <w:tc>
          <w:tcPr>
            <w:tcW w:w="1812" w:type="dxa"/>
            <w:vAlign w:val="center"/>
          </w:tcPr>
          <w:p w:rsidR="00C93B0A" w:rsidRPr="00612664" w:rsidRDefault="00C93B0A" w:rsidP="008C500B">
            <w:pPr>
              <w:rPr>
                <w:rFonts w:ascii="Times New Roman" w:eastAsia="Times New Roman" w:hAnsi="Times New Roman" w:cs="Times New Roman"/>
                <w:sz w:val="18"/>
                <w:szCs w:val="18"/>
                <w:lang w:val="en-GB" w:eastAsia="nb-NO"/>
              </w:rPr>
            </w:pPr>
            <w:r w:rsidRPr="00612664">
              <w:rPr>
                <w:rFonts w:ascii="Times New Roman" w:eastAsia="Times New Roman" w:hAnsi="Times New Roman" w:cs="Times New Roman"/>
                <w:sz w:val="18"/>
                <w:szCs w:val="18"/>
                <w:lang w:val="en-GB" w:eastAsia="nb-NO"/>
              </w:rPr>
              <w:t>19</w:t>
            </w:r>
          </w:p>
        </w:tc>
        <w:tc>
          <w:tcPr>
            <w:tcW w:w="1812" w:type="dxa"/>
            <w:vAlign w:val="center"/>
          </w:tcPr>
          <w:p w:rsidR="00C93B0A" w:rsidRPr="00612664" w:rsidRDefault="00C93B0A" w:rsidP="008C500B">
            <w:pPr>
              <w:rPr>
                <w:rFonts w:ascii="Times New Roman" w:eastAsia="Times New Roman" w:hAnsi="Times New Roman" w:cs="Times New Roman"/>
                <w:sz w:val="18"/>
                <w:szCs w:val="18"/>
                <w:lang w:val="en-GB" w:eastAsia="nb-NO"/>
              </w:rPr>
            </w:pPr>
            <w:r w:rsidRPr="00612664">
              <w:rPr>
                <w:rFonts w:ascii="Times New Roman" w:eastAsia="Times New Roman" w:hAnsi="Times New Roman" w:cs="Times New Roman"/>
                <w:sz w:val="18"/>
                <w:szCs w:val="18"/>
                <w:lang w:val="en-GB" w:eastAsia="nb-NO"/>
              </w:rPr>
              <w:t>4498.8</w:t>
            </w:r>
          </w:p>
        </w:tc>
        <w:tc>
          <w:tcPr>
            <w:tcW w:w="1813" w:type="dxa"/>
            <w:vAlign w:val="center"/>
          </w:tcPr>
          <w:p w:rsidR="00C93B0A" w:rsidRPr="00612664" w:rsidRDefault="00C93B0A" w:rsidP="008C500B">
            <w:pPr>
              <w:rPr>
                <w:rFonts w:ascii="Times New Roman" w:eastAsia="Times New Roman" w:hAnsi="Times New Roman" w:cs="Times New Roman"/>
                <w:sz w:val="18"/>
                <w:szCs w:val="18"/>
                <w:lang w:val="en-GB" w:eastAsia="nb-NO"/>
              </w:rPr>
            </w:pPr>
            <w:r w:rsidRPr="00612664">
              <w:rPr>
                <w:rFonts w:ascii="Times New Roman" w:eastAsia="Times New Roman" w:hAnsi="Times New Roman" w:cs="Times New Roman"/>
                <w:sz w:val="18"/>
                <w:szCs w:val="18"/>
                <w:lang w:val="en-GB" w:eastAsia="nb-NO"/>
              </w:rPr>
              <w:t>.004</w:t>
            </w:r>
          </w:p>
        </w:tc>
      </w:tr>
    </w:tbl>
    <w:p w:rsidR="00C93B0A" w:rsidRPr="00612664" w:rsidRDefault="00C93B0A" w:rsidP="00AE0E6D">
      <w:pPr>
        <w:spacing w:line="240" w:lineRule="auto"/>
        <w:rPr>
          <w:rFonts w:ascii="Times New Roman" w:hAnsi="Times New Roman" w:cs="Times New Roman"/>
          <w:lang w:val="en-GB"/>
        </w:rPr>
      </w:pPr>
      <w:r w:rsidRPr="00612664">
        <w:rPr>
          <w:rFonts w:ascii="Times New Roman" w:hAnsi="Times New Roman" w:cs="Times New Roman"/>
          <w:sz w:val="20"/>
          <w:szCs w:val="20"/>
          <w:lang w:val="en-GB"/>
        </w:rPr>
        <w:t xml:space="preserve">Table 1. Estimates of Annual ASFRs for all women of </w:t>
      </w:r>
      <w:r w:rsidR="00D70A0A" w:rsidRPr="00612664">
        <w:rPr>
          <w:rFonts w:ascii="Times New Roman" w:hAnsi="Times New Roman" w:cs="Times New Roman"/>
          <w:sz w:val="20"/>
          <w:szCs w:val="20"/>
          <w:lang w:val="en-GB"/>
        </w:rPr>
        <w:t>age</w:t>
      </w:r>
      <w:r w:rsidR="00D70A0A">
        <w:rPr>
          <w:rFonts w:ascii="Times New Roman" w:hAnsi="Times New Roman" w:cs="Times New Roman"/>
          <w:sz w:val="20"/>
          <w:szCs w:val="20"/>
          <w:lang w:val="en-GB"/>
        </w:rPr>
        <w:t xml:space="preserve"> </w:t>
      </w:r>
      <w:r w:rsidR="00D70A0A" w:rsidRPr="00612664">
        <w:rPr>
          <w:rFonts w:ascii="Times New Roman" w:hAnsi="Times New Roman" w:cs="Times New Roman"/>
          <w:sz w:val="20"/>
          <w:szCs w:val="20"/>
          <w:lang w:val="en-GB"/>
        </w:rPr>
        <w:t>15</w:t>
      </w:r>
      <w:r w:rsidRPr="00612664">
        <w:rPr>
          <w:rFonts w:ascii="Times New Roman" w:hAnsi="Times New Roman" w:cs="Times New Roman"/>
          <w:sz w:val="20"/>
          <w:szCs w:val="20"/>
          <w:lang w:val="en-GB"/>
        </w:rPr>
        <w:t>-49 in Egypt during 1997-2000. B</w:t>
      </w:r>
      <w:r w:rsidRPr="00612664">
        <w:rPr>
          <w:rFonts w:ascii="Times New Roman" w:hAnsi="Times New Roman" w:cs="Times New Roman"/>
          <w:sz w:val="20"/>
          <w:szCs w:val="20"/>
          <w:vertAlign w:val="subscript"/>
          <w:lang w:val="en-GB"/>
        </w:rPr>
        <w:t>a</w:t>
      </w:r>
      <w:r w:rsidRPr="00612664">
        <w:rPr>
          <w:rFonts w:ascii="Times New Roman" w:hAnsi="Times New Roman" w:cs="Times New Roman"/>
          <w:sz w:val="20"/>
          <w:szCs w:val="20"/>
          <w:lang w:val="en-GB"/>
        </w:rPr>
        <w:t xml:space="preserve"> is the number of births to women in age group </w:t>
      </w:r>
      <w:r w:rsidRPr="00612664">
        <w:rPr>
          <w:rFonts w:ascii="Times New Roman" w:hAnsi="Times New Roman" w:cs="Times New Roman"/>
          <w:i/>
          <w:sz w:val="20"/>
          <w:szCs w:val="20"/>
          <w:lang w:val="en-GB"/>
        </w:rPr>
        <w:t>a</w:t>
      </w:r>
      <w:r w:rsidRPr="00612664">
        <w:rPr>
          <w:rFonts w:ascii="Times New Roman" w:hAnsi="Times New Roman" w:cs="Times New Roman"/>
          <w:sz w:val="20"/>
          <w:szCs w:val="20"/>
          <w:lang w:val="en-GB"/>
        </w:rPr>
        <w:t xml:space="preserve"> during the period, E</w:t>
      </w:r>
      <w:r w:rsidRPr="00612664">
        <w:rPr>
          <w:rFonts w:ascii="Times New Roman" w:hAnsi="Times New Roman" w:cs="Times New Roman"/>
          <w:sz w:val="20"/>
          <w:szCs w:val="20"/>
          <w:vertAlign w:val="subscript"/>
          <w:lang w:val="en-GB"/>
        </w:rPr>
        <w:t>a</w:t>
      </w:r>
      <w:r w:rsidRPr="00612664">
        <w:rPr>
          <w:rFonts w:ascii="Times New Roman" w:hAnsi="Times New Roman" w:cs="Times New Roman"/>
          <w:sz w:val="20"/>
          <w:szCs w:val="20"/>
          <w:lang w:val="en-GB"/>
        </w:rPr>
        <w:t xml:space="preserve"> is the number of women in age group a, added for each year in 1997 – 2000</w:t>
      </w:r>
      <w:r w:rsidRPr="00612664">
        <w:rPr>
          <w:rStyle w:val="FootnoteReference"/>
          <w:rFonts w:ascii="Times New Roman" w:hAnsi="Times New Roman" w:cs="Times New Roman"/>
          <w:sz w:val="20"/>
          <w:szCs w:val="20"/>
          <w:lang w:val="en-GB"/>
        </w:rPr>
        <w:footnoteReference w:id="5"/>
      </w:r>
      <w:r w:rsidRPr="00612664">
        <w:rPr>
          <w:rFonts w:ascii="Times New Roman" w:hAnsi="Times New Roman" w:cs="Times New Roman"/>
          <w:sz w:val="20"/>
          <w:szCs w:val="20"/>
          <w:lang w:val="en-GB"/>
        </w:rPr>
        <w:t xml:space="preserve">. </w:t>
      </w:r>
    </w:p>
    <w:p w:rsidR="00872E91" w:rsidRPr="00612664" w:rsidRDefault="00E13582" w:rsidP="0030717E">
      <w:pPr>
        <w:ind w:firstLine="709"/>
        <w:rPr>
          <w:rFonts w:ascii="Times New Roman" w:hAnsi="Times New Roman" w:cs="Times New Roman"/>
          <w:lang w:val="en-GB"/>
        </w:rPr>
      </w:pPr>
      <w:r w:rsidRPr="00612664">
        <w:rPr>
          <w:rFonts w:ascii="Times New Roman" w:hAnsi="Times New Roman" w:cs="Times New Roman"/>
          <w:lang w:val="en-GB"/>
        </w:rPr>
        <w:lastRenderedPageBreak/>
        <w:t xml:space="preserve">While ASFR </w:t>
      </w:r>
      <w:r w:rsidR="00DA1FDF" w:rsidRPr="00612664">
        <w:rPr>
          <w:rFonts w:ascii="Times New Roman" w:hAnsi="Times New Roman" w:cs="Times New Roman"/>
          <w:lang w:val="en-GB"/>
        </w:rPr>
        <w:t>is</w:t>
      </w:r>
      <w:r w:rsidRPr="00612664">
        <w:rPr>
          <w:rFonts w:ascii="Times New Roman" w:hAnsi="Times New Roman" w:cs="Times New Roman"/>
          <w:lang w:val="en-GB"/>
        </w:rPr>
        <w:t xml:space="preserve"> based on empirical </w:t>
      </w:r>
      <w:r w:rsidR="00D70A0A" w:rsidRPr="00612664">
        <w:rPr>
          <w:rFonts w:ascii="Times New Roman" w:hAnsi="Times New Roman" w:cs="Times New Roman"/>
          <w:lang w:val="en-GB"/>
        </w:rPr>
        <w:t>information that</w:t>
      </w:r>
      <w:r w:rsidR="00352B47" w:rsidRPr="00612664">
        <w:rPr>
          <w:rFonts w:ascii="Times New Roman" w:hAnsi="Times New Roman" w:cs="Times New Roman"/>
          <w:lang w:val="en-GB"/>
        </w:rPr>
        <w:t xml:space="preserve"> changes from year to year</w:t>
      </w:r>
      <w:r w:rsidRPr="00612664">
        <w:rPr>
          <w:rFonts w:ascii="Times New Roman" w:hAnsi="Times New Roman" w:cs="Times New Roman"/>
          <w:lang w:val="en-GB"/>
        </w:rPr>
        <w:t xml:space="preserve">, </w:t>
      </w:r>
      <w:r w:rsidR="00547352" w:rsidRPr="00612664">
        <w:rPr>
          <w:rFonts w:ascii="Times New Roman" w:hAnsi="Times New Roman" w:cs="Times New Roman"/>
          <w:lang w:val="en-GB"/>
        </w:rPr>
        <w:t xml:space="preserve">TFR is a </w:t>
      </w:r>
      <w:r w:rsidRPr="00612664">
        <w:rPr>
          <w:rFonts w:ascii="Times New Roman" w:hAnsi="Times New Roman" w:cs="Times New Roman"/>
          <w:lang w:val="en-GB"/>
        </w:rPr>
        <w:t xml:space="preserve">hypothetical </w:t>
      </w:r>
      <w:r w:rsidR="00547352" w:rsidRPr="00612664">
        <w:rPr>
          <w:rFonts w:ascii="Times New Roman" w:hAnsi="Times New Roman" w:cs="Times New Roman"/>
          <w:lang w:val="en-GB"/>
        </w:rPr>
        <w:t xml:space="preserve">measure </w:t>
      </w:r>
      <w:r w:rsidRPr="00612664">
        <w:rPr>
          <w:rFonts w:ascii="Times New Roman" w:hAnsi="Times New Roman" w:cs="Times New Roman"/>
          <w:lang w:val="en-GB"/>
        </w:rPr>
        <w:t xml:space="preserve">because it assumes that ASFR will </w:t>
      </w:r>
      <w:r w:rsidR="00DA1FDF" w:rsidRPr="00612664">
        <w:rPr>
          <w:rFonts w:ascii="Times New Roman" w:hAnsi="Times New Roman" w:cs="Times New Roman"/>
          <w:lang w:val="en-GB"/>
        </w:rPr>
        <w:t xml:space="preserve">remain constant </w:t>
      </w:r>
      <w:r w:rsidRPr="00612664">
        <w:rPr>
          <w:rFonts w:ascii="Times New Roman" w:hAnsi="Times New Roman" w:cs="Times New Roman"/>
          <w:lang w:val="en-GB"/>
        </w:rPr>
        <w:t xml:space="preserve">in the future. </w:t>
      </w:r>
      <w:r w:rsidR="00FE1E8C" w:rsidRPr="00612664">
        <w:rPr>
          <w:rFonts w:ascii="Times New Roman" w:hAnsi="Times New Roman" w:cs="Times New Roman"/>
          <w:lang w:val="en-GB"/>
        </w:rPr>
        <w:t xml:space="preserve">The validity and the relevance of the ASFR data in calculating the TFR is thus challenging to assess for anyone. </w:t>
      </w:r>
      <w:r w:rsidR="00872E91" w:rsidRPr="00612664">
        <w:rPr>
          <w:rFonts w:ascii="Times New Roman" w:hAnsi="Times New Roman" w:cs="Times New Roman"/>
          <w:lang w:val="en-GB"/>
        </w:rPr>
        <w:t xml:space="preserve">We checked that the rates were correct, based on the information in the table, but naturally we do not have the capacity to evaluate the actual </w:t>
      </w:r>
      <w:r w:rsidR="00D70A0A" w:rsidRPr="00612664">
        <w:rPr>
          <w:rFonts w:ascii="Times New Roman" w:hAnsi="Times New Roman" w:cs="Times New Roman"/>
          <w:lang w:val="en-GB"/>
        </w:rPr>
        <w:t>data. We</w:t>
      </w:r>
      <w:r w:rsidR="002E43DC" w:rsidRPr="00612664">
        <w:rPr>
          <w:rFonts w:ascii="Times New Roman" w:hAnsi="Times New Roman" w:cs="Times New Roman"/>
          <w:lang w:val="en-GB"/>
        </w:rPr>
        <w:t xml:space="preserve"> assume that the fertility rates in the friendofmuslim video are calculated TFRs</w:t>
      </w:r>
      <w:r w:rsidR="0016432D" w:rsidRPr="00612664">
        <w:rPr>
          <w:rFonts w:ascii="Times New Roman" w:hAnsi="Times New Roman" w:cs="Times New Roman"/>
          <w:lang w:val="en-GB"/>
        </w:rPr>
        <w:t xml:space="preserve">. </w:t>
      </w:r>
    </w:p>
    <w:p w:rsidR="006530F6" w:rsidRPr="00612664" w:rsidRDefault="00872E91" w:rsidP="0005271A">
      <w:pPr>
        <w:ind w:firstLine="709"/>
        <w:rPr>
          <w:rFonts w:ascii="Times New Roman" w:hAnsi="Times New Roman" w:cs="Times New Roman"/>
          <w:lang w:val="en-GB"/>
        </w:rPr>
      </w:pPr>
      <w:r w:rsidRPr="00612664">
        <w:rPr>
          <w:rFonts w:ascii="Times New Roman" w:hAnsi="Times New Roman" w:cs="Times New Roman"/>
          <w:lang w:val="en-GB"/>
        </w:rPr>
        <w:t xml:space="preserve">The friendofmuslim video </w:t>
      </w:r>
      <w:r w:rsidR="007330F7" w:rsidRPr="00612664">
        <w:rPr>
          <w:rFonts w:ascii="Times New Roman" w:hAnsi="Times New Roman" w:cs="Times New Roman"/>
          <w:lang w:val="en-GB"/>
        </w:rPr>
        <w:t>p</w:t>
      </w:r>
      <w:r w:rsidR="00BD691A" w:rsidRPr="00612664">
        <w:rPr>
          <w:rFonts w:ascii="Times New Roman" w:hAnsi="Times New Roman" w:cs="Times New Roman"/>
          <w:lang w:val="en-GB"/>
        </w:rPr>
        <w:t>resents fertility rates for selected</w:t>
      </w:r>
      <w:r w:rsidR="007330F7" w:rsidRPr="00612664">
        <w:rPr>
          <w:rFonts w:ascii="Times New Roman" w:hAnsi="Times New Roman" w:cs="Times New Roman"/>
          <w:lang w:val="en-GB"/>
        </w:rPr>
        <w:t xml:space="preserve"> European countries (Table 2)</w:t>
      </w:r>
      <w:r w:rsidR="008F31ED" w:rsidRPr="00612664">
        <w:rPr>
          <w:rFonts w:ascii="Times New Roman" w:hAnsi="Times New Roman" w:cs="Times New Roman"/>
          <w:lang w:val="en-GB"/>
        </w:rPr>
        <w:t>. T</w:t>
      </w:r>
      <w:r w:rsidR="00865EC6" w:rsidRPr="00612664">
        <w:rPr>
          <w:rFonts w:ascii="Times New Roman" w:hAnsi="Times New Roman" w:cs="Times New Roman"/>
          <w:lang w:val="en-GB"/>
        </w:rPr>
        <w:t xml:space="preserve">he </w:t>
      </w:r>
      <w:r w:rsidR="00BD691A" w:rsidRPr="00612664">
        <w:rPr>
          <w:rFonts w:ascii="Times New Roman" w:hAnsi="Times New Roman" w:cs="Times New Roman"/>
          <w:lang w:val="en-GB"/>
        </w:rPr>
        <w:t>BBC video show</w:t>
      </w:r>
      <w:r w:rsidR="002E43DC" w:rsidRPr="00612664">
        <w:rPr>
          <w:rFonts w:ascii="Times New Roman" w:hAnsi="Times New Roman" w:cs="Times New Roman"/>
          <w:lang w:val="en-GB"/>
        </w:rPr>
        <w:t xml:space="preserve">s fertility rates from </w:t>
      </w:r>
      <w:r w:rsidR="0005271A" w:rsidRPr="00612664">
        <w:rPr>
          <w:rFonts w:ascii="Times New Roman" w:hAnsi="Times New Roman" w:cs="Times New Roman"/>
          <w:lang w:val="en-GB"/>
        </w:rPr>
        <w:t xml:space="preserve">some of these countries based on </w:t>
      </w:r>
      <w:r w:rsidR="007715E5" w:rsidRPr="00612664">
        <w:rPr>
          <w:rFonts w:ascii="Times New Roman" w:hAnsi="Times New Roman" w:cs="Times New Roman"/>
          <w:lang w:val="en-GB"/>
        </w:rPr>
        <w:t>other sources,</w:t>
      </w:r>
      <w:r w:rsidR="003A61D4" w:rsidRPr="00612664">
        <w:rPr>
          <w:rFonts w:ascii="Times New Roman" w:hAnsi="Times New Roman" w:cs="Times New Roman"/>
          <w:lang w:val="en-GB"/>
        </w:rPr>
        <w:t xml:space="preserve"> claim</w:t>
      </w:r>
      <w:r w:rsidR="007715E5" w:rsidRPr="00612664">
        <w:rPr>
          <w:rFonts w:ascii="Times New Roman" w:hAnsi="Times New Roman" w:cs="Times New Roman"/>
          <w:lang w:val="en-GB"/>
        </w:rPr>
        <w:t>ing that</w:t>
      </w:r>
      <w:r w:rsidR="003A61D4" w:rsidRPr="00612664">
        <w:rPr>
          <w:rFonts w:ascii="Times New Roman" w:hAnsi="Times New Roman" w:cs="Times New Roman"/>
          <w:lang w:val="en-GB"/>
        </w:rPr>
        <w:t xml:space="preserve"> the rates from the other video are wrong. </w:t>
      </w:r>
      <w:r w:rsidR="00DA1FDF" w:rsidRPr="00612664">
        <w:rPr>
          <w:rFonts w:ascii="Times New Roman" w:hAnsi="Times New Roman" w:cs="Times New Roman"/>
          <w:lang w:val="en-GB"/>
        </w:rPr>
        <w:t>T</w:t>
      </w:r>
      <w:r w:rsidR="007715E5" w:rsidRPr="00612664">
        <w:rPr>
          <w:rFonts w:ascii="Times New Roman" w:hAnsi="Times New Roman" w:cs="Times New Roman"/>
          <w:lang w:val="en-GB"/>
        </w:rPr>
        <w:t xml:space="preserve">o validate these numbers, we checked fertility rates given </w:t>
      </w:r>
      <w:r w:rsidR="007F7808" w:rsidRPr="00612664">
        <w:rPr>
          <w:rFonts w:ascii="Times New Roman" w:hAnsi="Times New Roman" w:cs="Times New Roman"/>
          <w:lang w:val="en-GB"/>
        </w:rPr>
        <w:t>by BBC’s sources:</w:t>
      </w:r>
      <w:r w:rsidR="007715E5" w:rsidRPr="00612664">
        <w:rPr>
          <w:rFonts w:ascii="Times New Roman" w:hAnsi="Times New Roman" w:cs="Times New Roman"/>
          <w:lang w:val="en-GB"/>
        </w:rPr>
        <w:t xml:space="preserve"> Eurostat</w:t>
      </w:r>
      <w:r w:rsidR="008F31ED" w:rsidRPr="00612664">
        <w:rPr>
          <w:rFonts w:ascii="Times New Roman" w:hAnsi="Times New Roman" w:cs="Times New Roman"/>
          <w:lang w:val="en-GB"/>
        </w:rPr>
        <w:t xml:space="preserve"> -</w:t>
      </w:r>
      <w:r w:rsidR="0005271A" w:rsidRPr="00612664">
        <w:rPr>
          <w:rFonts w:ascii="Times New Roman" w:hAnsi="Times New Roman" w:cs="Times New Roman"/>
          <w:lang w:val="en-GB"/>
        </w:rPr>
        <w:t>the European Commission’s statistical office</w:t>
      </w:r>
      <w:r w:rsidR="0005271A" w:rsidRPr="00612664">
        <w:rPr>
          <w:rStyle w:val="FootnoteReference"/>
          <w:rFonts w:ascii="Times New Roman" w:hAnsi="Times New Roman" w:cs="Times New Roman"/>
          <w:lang w:val="en-GB"/>
        </w:rPr>
        <w:footnoteReference w:id="6"/>
      </w:r>
      <w:r w:rsidR="0058716A" w:rsidRPr="00612664">
        <w:rPr>
          <w:rFonts w:ascii="Times New Roman" w:hAnsi="Times New Roman" w:cs="Times New Roman"/>
          <w:lang w:val="en-GB"/>
        </w:rPr>
        <w:t xml:space="preserve"> and Office</w:t>
      </w:r>
      <w:r w:rsidR="00A45D66" w:rsidRPr="00612664">
        <w:rPr>
          <w:rFonts w:ascii="Times New Roman" w:hAnsi="Times New Roman" w:cs="Times New Roman"/>
          <w:lang w:val="en-GB"/>
        </w:rPr>
        <w:t xml:space="preserve"> for National S</w:t>
      </w:r>
      <w:r w:rsidR="0058716A" w:rsidRPr="00612664">
        <w:rPr>
          <w:rFonts w:ascii="Times New Roman" w:hAnsi="Times New Roman" w:cs="Times New Roman"/>
          <w:lang w:val="en-GB"/>
        </w:rPr>
        <w:t>tatistics</w:t>
      </w:r>
      <w:r w:rsidR="0058716A" w:rsidRPr="00612664">
        <w:rPr>
          <w:rStyle w:val="FootnoteReference"/>
          <w:rFonts w:ascii="Times New Roman" w:hAnsi="Times New Roman" w:cs="Times New Roman"/>
          <w:lang w:val="en-GB"/>
        </w:rPr>
        <w:footnoteReference w:id="7"/>
      </w:r>
      <w:r w:rsidR="0005271A" w:rsidRPr="00612664">
        <w:rPr>
          <w:rFonts w:ascii="Times New Roman" w:hAnsi="Times New Roman" w:cs="Times New Roman"/>
          <w:lang w:val="en-GB"/>
        </w:rPr>
        <w:t xml:space="preserve">. </w:t>
      </w:r>
      <w:r w:rsidR="0016432D" w:rsidRPr="00612664">
        <w:rPr>
          <w:rFonts w:ascii="Times New Roman" w:hAnsi="Times New Roman" w:cs="Times New Roman"/>
          <w:lang w:val="en-GB"/>
        </w:rPr>
        <w:t>As Table 2 shows, the Eurostat numbers are higher</w:t>
      </w:r>
      <w:r w:rsidR="0005271A" w:rsidRPr="00612664">
        <w:rPr>
          <w:rFonts w:ascii="Times New Roman" w:hAnsi="Times New Roman" w:cs="Times New Roman"/>
          <w:lang w:val="en-GB"/>
        </w:rPr>
        <w:t xml:space="preserve"> than the numbers in the friendofmuslim video</w:t>
      </w:r>
      <w:r w:rsidR="007330F7" w:rsidRPr="00612664">
        <w:rPr>
          <w:rFonts w:ascii="Times New Roman" w:hAnsi="Times New Roman" w:cs="Times New Roman"/>
          <w:lang w:val="en-GB"/>
        </w:rPr>
        <w:t xml:space="preserve">. </w:t>
      </w:r>
      <w:r w:rsidR="00601634" w:rsidRPr="00612664">
        <w:rPr>
          <w:rFonts w:ascii="Times New Roman" w:hAnsi="Times New Roman" w:cs="Times New Roman"/>
          <w:lang w:val="en-GB"/>
        </w:rPr>
        <w:t xml:space="preserve">The BBC provided numbers only for </w:t>
      </w:r>
      <w:r w:rsidR="007715E5" w:rsidRPr="00612664">
        <w:rPr>
          <w:rFonts w:ascii="Times New Roman" w:hAnsi="Times New Roman" w:cs="Times New Roman"/>
          <w:lang w:val="en-GB"/>
        </w:rPr>
        <w:t>UK</w:t>
      </w:r>
      <w:r w:rsidR="00601634" w:rsidRPr="00612664">
        <w:rPr>
          <w:rFonts w:ascii="Times New Roman" w:hAnsi="Times New Roman" w:cs="Times New Roman"/>
          <w:lang w:val="en-GB"/>
        </w:rPr>
        <w:t xml:space="preserve">, Italy and Spain. </w:t>
      </w:r>
      <w:r w:rsidR="00D70A0A" w:rsidRPr="00612664">
        <w:rPr>
          <w:rFonts w:ascii="Times New Roman" w:hAnsi="Times New Roman" w:cs="Times New Roman"/>
          <w:lang w:val="en-GB"/>
        </w:rPr>
        <w:t>Some of the numbers in the table are not quite comparable: while the friendofmuslim video includes England, the two other sources include UK;</w:t>
      </w:r>
      <w:r w:rsidR="00D70A0A">
        <w:rPr>
          <w:rFonts w:ascii="Times New Roman" w:hAnsi="Times New Roman" w:cs="Times New Roman"/>
          <w:lang w:val="en-GB"/>
        </w:rPr>
        <w:t xml:space="preserve"> </w:t>
      </w:r>
      <w:r w:rsidR="00D70A0A" w:rsidRPr="00612664">
        <w:rPr>
          <w:rFonts w:ascii="Times New Roman" w:hAnsi="Times New Roman" w:cs="Times New Roman"/>
          <w:lang w:val="en-GB"/>
        </w:rPr>
        <w:t xml:space="preserve">and the BBC video presents numbers from different years: the Spain number is from 2007 and UK and Italy from 2006. </w:t>
      </w:r>
      <w:r w:rsidR="006530F6" w:rsidRPr="00612664">
        <w:rPr>
          <w:rFonts w:ascii="Times New Roman" w:hAnsi="Times New Roman" w:cs="Times New Roman"/>
          <w:lang w:val="en-GB"/>
        </w:rPr>
        <w:t>We also had a closer look at the BBC numbers. While</w:t>
      </w:r>
      <w:r w:rsidR="00BD691A" w:rsidRPr="00612664">
        <w:rPr>
          <w:rFonts w:ascii="Times New Roman" w:hAnsi="Times New Roman" w:cs="Times New Roman"/>
          <w:lang w:val="en-GB"/>
        </w:rPr>
        <w:t xml:space="preserve"> BBC claims that the UK fertility rate in 2006 was 1.92, referring to UK Official national statistics, we checked </w:t>
      </w:r>
      <w:r w:rsidR="006530F6" w:rsidRPr="00612664">
        <w:rPr>
          <w:rFonts w:ascii="Times New Roman" w:hAnsi="Times New Roman" w:cs="Times New Roman"/>
          <w:lang w:val="en-GB"/>
        </w:rPr>
        <w:t>UK numbers at Office for National Statistics and</w:t>
      </w:r>
      <w:r w:rsidR="00BD691A" w:rsidRPr="00612664">
        <w:rPr>
          <w:rFonts w:ascii="Times New Roman" w:hAnsi="Times New Roman" w:cs="Times New Roman"/>
          <w:lang w:val="en-GB"/>
        </w:rPr>
        <w:t xml:space="preserve"> found 1.82. </w:t>
      </w:r>
      <w:r w:rsidR="006530F6" w:rsidRPr="00612664">
        <w:rPr>
          <w:rFonts w:ascii="Times New Roman" w:hAnsi="Times New Roman" w:cs="Times New Roman"/>
          <w:lang w:val="en-GB"/>
        </w:rPr>
        <w:t>While the BBC numbers for Italy 2006 was 1.35 and Spain 2007 was 1.40, the Eurostat numbers, the BBC sources were 1.37 and 1.36. If Eurostat revises fertility numbers, in case it takes time to collect all data, this can explain the discrepancy.</w:t>
      </w:r>
      <w:r w:rsidR="00AB0810" w:rsidRPr="00612664">
        <w:rPr>
          <w:rFonts w:ascii="Times New Roman" w:hAnsi="Times New Roman" w:cs="Times New Roman"/>
          <w:lang w:val="en-GB"/>
        </w:rPr>
        <w:t xml:space="preserve"> We may have misunderstood something, or BBC may not have been sufficiently thorough.</w:t>
      </w:r>
    </w:p>
    <w:p w:rsidR="00C93B0A" w:rsidRPr="00612664" w:rsidRDefault="00D70A0A" w:rsidP="0005271A">
      <w:pPr>
        <w:ind w:firstLine="709"/>
        <w:rPr>
          <w:lang w:val="en-GB"/>
        </w:rPr>
      </w:pPr>
      <w:r w:rsidRPr="00612664">
        <w:rPr>
          <w:rFonts w:ascii="Times New Roman" w:hAnsi="Times New Roman" w:cs="Times New Roman"/>
          <w:lang w:val="en-GB"/>
        </w:rPr>
        <w:t>We also</w:t>
      </w:r>
      <w:r w:rsidR="00D165BA" w:rsidRPr="00612664">
        <w:rPr>
          <w:rFonts w:ascii="Times New Roman" w:hAnsi="Times New Roman" w:cs="Times New Roman"/>
          <w:lang w:val="en-GB"/>
        </w:rPr>
        <w:t xml:space="preserve"> </w:t>
      </w:r>
      <w:r w:rsidRPr="00612664">
        <w:rPr>
          <w:rFonts w:ascii="Times New Roman" w:hAnsi="Times New Roman" w:cs="Times New Roman"/>
          <w:lang w:val="en-GB"/>
        </w:rPr>
        <w:t>suggest that</w:t>
      </w:r>
      <w:r w:rsidR="00AB0810" w:rsidRPr="00612664">
        <w:rPr>
          <w:rFonts w:ascii="Times New Roman" w:hAnsi="Times New Roman" w:cs="Times New Roman"/>
          <w:lang w:val="en-GB"/>
        </w:rPr>
        <w:t xml:space="preserve"> </w:t>
      </w:r>
      <w:r w:rsidR="0005271A" w:rsidRPr="00612664">
        <w:rPr>
          <w:rFonts w:ascii="Times New Roman" w:hAnsi="Times New Roman" w:cs="Times New Roman"/>
          <w:lang w:val="en-GB"/>
        </w:rPr>
        <w:t xml:space="preserve">the sources </w:t>
      </w:r>
      <w:r w:rsidR="00DA7C9B" w:rsidRPr="00612664">
        <w:rPr>
          <w:rFonts w:ascii="Times New Roman" w:hAnsi="Times New Roman" w:cs="Times New Roman"/>
          <w:lang w:val="en-GB"/>
        </w:rPr>
        <w:t>are</w:t>
      </w:r>
      <w:r w:rsidR="0005271A" w:rsidRPr="00612664">
        <w:rPr>
          <w:rFonts w:ascii="Times New Roman" w:hAnsi="Times New Roman" w:cs="Times New Roman"/>
          <w:lang w:val="en-GB"/>
        </w:rPr>
        <w:t xml:space="preserve"> part of the explanation</w:t>
      </w:r>
      <w:r w:rsidR="00BD691A" w:rsidRPr="00612664">
        <w:rPr>
          <w:rFonts w:ascii="Times New Roman" w:hAnsi="Times New Roman" w:cs="Times New Roman"/>
          <w:lang w:val="en-GB"/>
        </w:rPr>
        <w:t xml:space="preserve"> why some of the</w:t>
      </w:r>
      <w:r w:rsidR="0005271A" w:rsidRPr="00612664">
        <w:rPr>
          <w:rFonts w:ascii="Times New Roman" w:hAnsi="Times New Roman" w:cs="Times New Roman"/>
          <w:lang w:val="en-GB"/>
        </w:rPr>
        <w:t xml:space="preserve"> numbers are not the </w:t>
      </w:r>
      <w:r w:rsidRPr="00612664">
        <w:rPr>
          <w:rFonts w:ascii="Times New Roman" w:hAnsi="Times New Roman" w:cs="Times New Roman"/>
          <w:lang w:val="en-GB"/>
        </w:rPr>
        <w:t>same. The</w:t>
      </w:r>
      <w:r w:rsidR="007715E5" w:rsidRPr="00612664">
        <w:rPr>
          <w:rFonts w:ascii="Times New Roman" w:hAnsi="Times New Roman" w:cs="Times New Roman"/>
          <w:lang w:val="en-GB"/>
        </w:rPr>
        <w:t xml:space="preserve"> </w:t>
      </w:r>
      <w:r w:rsidR="0005271A" w:rsidRPr="00612664">
        <w:rPr>
          <w:rFonts w:ascii="Times New Roman" w:hAnsi="Times New Roman" w:cs="Times New Roman"/>
          <w:lang w:val="en-GB"/>
        </w:rPr>
        <w:t xml:space="preserve">friendofmuslim </w:t>
      </w:r>
      <w:r w:rsidR="007715E5" w:rsidRPr="00612664">
        <w:rPr>
          <w:rFonts w:ascii="Times New Roman" w:hAnsi="Times New Roman" w:cs="Times New Roman"/>
          <w:lang w:val="en-GB"/>
        </w:rPr>
        <w:t xml:space="preserve">video refers to numbers from a report that can be bought on internet from a website described as “upholding the traditions of the Catholic church”. </w:t>
      </w:r>
      <w:r w:rsidR="0005271A" w:rsidRPr="00612664">
        <w:rPr>
          <w:rFonts w:ascii="Times New Roman" w:hAnsi="Times New Roman" w:cs="Times New Roman"/>
          <w:lang w:val="en-GB"/>
        </w:rPr>
        <w:t xml:space="preserve">The BBC video has </w:t>
      </w:r>
      <w:r w:rsidR="0005271A" w:rsidRPr="00612664">
        <w:rPr>
          <w:rFonts w:ascii="Times New Roman" w:hAnsi="Times New Roman" w:cs="Times New Roman"/>
          <w:lang w:val="en-GB"/>
        </w:rPr>
        <w:lastRenderedPageBreak/>
        <w:t xml:space="preserve">retrieved the UK number from </w:t>
      </w:r>
      <w:r w:rsidR="00A45D66" w:rsidRPr="00612664">
        <w:rPr>
          <w:rFonts w:ascii="Times New Roman" w:hAnsi="Times New Roman" w:cs="Times New Roman"/>
          <w:lang w:val="en-GB"/>
        </w:rPr>
        <w:t>Office for National S</w:t>
      </w:r>
      <w:r w:rsidR="0005271A" w:rsidRPr="00612664">
        <w:rPr>
          <w:rFonts w:ascii="Times New Roman" w:hAnsi="Times New Roman" w:cs="Times New Roman"/>
          <w:lang w:val="en-GB"/>
        </w:rPr>
        <w:t>tatistics</w:t>
      </w:r>
      <w:r w:rsidR="00111BF9" w:rsidRPr="00612664">
        <w:rPr>
          <w:rFonts w:ascii="Times New Roman" w:hAnsi="Times New Roman" w:cs="Times New Roman"/>
          <w:lang w:val="en-GB"/>
        </w:rPr>
        <w:t>,</w:t>
      </w:r>
      <w:r w:rsidR="0005271A" w:rsidRPr="00612664">
        <w:rPr>
          <w:rFonts w:ascii="Times New Roman" w:hAnsi="Times New Roman" w:cs="Times New Roman"/>
          <w:lang w:val="en-GB"/>
        </w:rPr>
        <w:t xml:space="preserve"> and the Spain and Italy number</w:t>
      </w:r>
      <w:r w:rsidR="00DA1FDF" w:rsidRPr="00612664">
        <w:rPr>
          <w:rFonts w:ascii="Times New Roman" w:hAnsi="Times New Roman" w:cs="Times New Roman"/>
          <w:lang w:val="en-GB"/>
        </w:rPr>
        <w:t>s</w:t>
      </w:r>
      <w:r w:rsidR="0005271A" w:rsidRPr="00612664">
        <w:rPr>
          <w:rFonts w:ascii="Times New Roman" w:hAnsi="Times New Roman" w:cs="Times New Roman"/>
          <w:lang w:val="en-GB"/>
        </w:rPr>
        <w:t xml:space="preserve"> from Eurostat.</w:t>
      </w:r>
    </w:p>
    <w:p w:rsidR="00ED6BA1" w:rsidRPr="00612664" w:rsidRDefault="00ED6BA1" w:rsidP="0005271A">
      <w:pPr>
        <w:ind w:firstLine="709"/>
        <w:rPr>
          <w:rFonts w:ascii="Times New Roman" w:hAnsi="Times New Roman" w:cs="Times New Roman"/>
          <w:lang w:val="en-GB"/>
        </w:rPr>
      </w:pPr>
    </w:p>
    <w:tbl>
      <w:tblPr>
        <w:tblStyle w:val="TableGrid"/>
        <w:tblW w:w="0" w:type="auto"/>
        <w:tblLook w:val="04A0"/>
      </w:tblPr>
      <w:tblGrid>
        <w:gridCol w:w="3681"/>
        <w:gridCol w:w="815"/>
        <w:gridCol w:w="979"/>
        <w:gridCol w:w="839"/>
        <w:gridCol w:w="1035"/>
        <w:gridCol w:w="620"/>
        <w:gridCol w:w="718"/>
        <w:gridCol w:w="601"/>
      </w:tblGrid>
      <w:tr w:rsidR="00ED6BA1" w:rsidRPr="00612664" w:rsidTr="006D7BDE">
        <w:tc>
          <w:tcPr>
            <w:tcW w:w="3681" w:type="dxa"/>
          </w:tcPr>
          <w:p w:rsidR="00ED6BA1" w:rsidRPr="00612664" w:rsidRDefault="00ED6BA1" w:rsidP="002C1367">
            <w:pPr>
              <w:spacing w:after="160"/>
              <w:rPr>
                <w:rFonts w:ascii="Times New Roman" w:hAnsi="Times New Roman" w:cs="Times New Roman"/>
                <w:lang w:val="en-GB"/>
              </w:rPr>
            </w:pPr>
            <w:r w:rsidRPr="00612664">
              <w:rPr>
                <w:rFonts w:ascii="Times New Roman" w:hAnsi="Times New Roman" w:cs="Times New Roman"/>
                <w:lang w:val="en-GB"/>
              </w:rPr>
              <w:t>Country</w:t>
            </w:r>
          </w:p>
        </w:tc>
        <w:tc>
          <w:tcPr>
            <w:tcW w:w="618" w:type="dxa"/>
          </w:tcPr>
          <w:p w:rsidR="00ED6BA1" w:rsidRPr="00612664" w:rsidRDefault="00ED6BA1" w:rsidP="002C1367">
            <w:pPr>
              <w:spacing w:after="160"/>
              <w:rPr>
                <w:rFonts w:ascii="Times New Roman" w:hAnsi="Times New Roman" w:cs="Times New Roman"/>
                <w:lang w:val="en-GB"/>
              </w:rPr>
            </w:pPr>
            <w:r w:rsidRPr="00612664">
              <w:rPr>
                <w:rFonts w:ascii="Times New Roman" w:hAnsi="Times New Roman" w:cs="Times New Roman"/>
                <w:lang w:val="en-GB"/>
              </w:rPr>
              <w:t>France</w:t>
            </w:r>
          </w:p>
        </w:tc>
        <w:tc>
          <w:tcPr>
            <w:tcW w:w="0" w:type="auto"/>
          </w:tcPr>
          <w:p w:rsidR="00ED6BA1" w:rsidRPr="00612664" w:rsidRDefault="00ED6BA1" w:rsidP="002C1367">
            <w:pPr>
              <w:spacing w:after="160"/>
              <w:rPr>
                <w:rFonts w:ascii="Times New Roman" w:hAnsi="Times New Roman" w:cs="Times New Roman"/>
                <w:lang w:val="en-GB"/>
              </w:rPr>
            </w:pPr>
            <w:r w:rsidRPr="00612664">
              <w:rPr>
                <w:rFonts w:ascii="Times New Roman" w:hAnsi="Times New Roman" w:cs="Times New Roman"/>
                <w:lang w:val="en-GB"/>
              </w:rPr>
              <w:t>England</w:t>
            </w:r>
          </w:p>
        </w:tc>
        <w:tc>
          <w:tcPr>
            <w:tcW w:w="0" w:type="auto"/>
          </w:tcPr>
          <w:p w:rsidR="00ED6BA1" w:rsidRPr="00612664" w:rsidRDefault="00ED6BA1" w:rsidP="002C1367">
            <w:pPr>
              <w:spacing w:after="160"/>
              <w:rPr>
                <w:rFonts w:ascii="Times New Roman" w:hAnsi="Times New Roman" w:cs="Times New Roman"/>
                <w:lang w:val="en-GB"/>
              </w:rPr>
            </w:pPr>
            <w:r w:rsidRPr="00612664">
              <w:rPr>
                <w:rFonts w:ascii="Times New Roman" w:hAnsi="Times New Roman" w:cs="Times New Roman"/>
                <w:lang w:val="en-GB"/>
              </w:rPr>
              <w:t>Greece</w:t>
            </w:r>
          </w:p>
        </w:tc>
        <w:tc>
          <w:tcPr>
            <w:tcW w:w="0" w:type="auto"/>
          </w:tcPr>
          <w:p w:rsidR="00ED6BA1" w:rsidRPr="00612664" w:rsidRDefault="00ED6BA1" w:rsidP="002C1367">
            <w:pPr>
              <w:spacing w:after="160"/>
              <w:rPr>
                <w:rFonts w:ascii="Times New Roman" w:hAnsi="Times New Roman" w:cs="Times New Roman"/>
                <w:lang w:val="en-GB"/>
              </w:rPr>
            </w:pPr>
            <w:r w:rsidRPr="00612664">
              <w:rPr>
                <w:rFonts w:ascii="Times New Roman" w:hAnsi="Times New Roman" w:cs="Times New Roman"/>
                <w:lang w:val="en-GB"/>
              </w:rPr>
              <w:t>Germany</w:t>
            </w:r>
          </w:p>
        </w:tc>
        <w:tc>
          <w:tcPr>
            <w:tcW w:w="0" w:type="auto"/>
          </w:tcPr>
          <w:p w:rsidR="00ED6BA1" w:rsidRPr="00612664" w:rsidRDefault="00ED6BA1" w:rsidP="002C1367">
            <w:pPr>
              <w:spacing w:after="160"/>
              <w:rPr>
                <w:rFonts w:ascii="Times New Roman" w:hAnsi="Times New Roman" w:cs="Times New Roman"/>
                <w:lang w:val="en-GB"/>
              </w:rPr>
            </w:pPr>
            <w:r w:rsidRPr="00612664">
              <w:rPr>
                <w:rFonts w:ascii="Times New Roman" w:hAnsi="Times New Roman" w:cs="Times New Roman"/>
                <w:lang w:val="en-GB"/>
              </w:rPr>
              <w:t>Italy</w:t>
            </w:r>
          </w:p>
        </w:tc>
        <w:tc>
          <w:tcPr>
            <w:tcW w:w="0" w:type="auto"/>
          </w:tcPr>
          <w:p w:rsidR="00ED6BA1" w:rsidRPr="00612664" w:rsidRDefault="00ED6BA1" w:rsidP="002C1367">
            <w:pPr>
              <w:spacing w:after="160"/>
              <w:rPr>
                <w:rFonts w:ascii="Times New Roman" w:hAnsi="Times New Roman" w:cs="Times New Roman"/>
                <w:lang w:val="en-GB"/>
              </w:rPr>
            </w:pPr>
            <w:r w:rsidRPr="00612664">
              <w:rPr>
                <w:rFonts w:ascii="Times New Roman" w:hAnsi="Times New Roman" w:cs="Times New Roman"/>
                <w:lang w:val="en-GB"/>
              </w:rPr>
              <w:t>Spain</w:t>
            </w:r>
          </w:p>
        </w:tc>
        <w:tc>
          <w:tcPr>
            <w:tcW w:w="0" w:type="auto"/>
          </w:tcPr>
          <w:p w:rsidR="00ED6BA1" w:rsidRPr="00612664" w:rsidRDefault="00ED6BA1" w:rsidP="002C1367">
            <w:pPr>
              <w:spacing w:after="160"/>
              <w:rPr>
                <w:rFonts w:ascii="Times New Roman" w:hAnsi="Times New Roman" w:cs="Times New Roman"/>
                <w:lang w:val="en-GB"/>
              </w:rPr>
            </w:pPr>
            <w:r w:rsidRPr="00612664">
              <w:rPr>
                <w:rFonts w:ascii="Times New Roman" w:hAnsi="Times New Roman" w:cs="Times New Roman"/>
                <w:lang w:val="en-GB"/>
              </w:rPr>
              <w:t>EU</w:t>
            </w:r>
          </w:p>
        </w:tc>
      </w:tr>
      <w:tr w:rsidR="00ED6BA1" w:rsidRPr="00612664" w:rsidTr="006D7BDE">
        <w:tc>
          <w:tcPr>
            <w:tcW w:w="3681" w:type="dxa"/>
          </w:tcPr>
          <w:p w:rsidR="00ED6BA1" w:rsidRPr="00612664" w:rsidRDefault="00D771EE" w:rsidP="007330F7">
            <w:pPr>
              <w:spacing w:after="160"/>
              <w:rPr>
                <w:rFonts w:ascii="Times New Roman" w:hAnsi="Times New Roman" w:cs="Times New Roman"/>
                <w:lang w:val="en-GB"/>
              </w:rPr>
            </w:pPr>
            <w:r w:rsidRPr="00612664">
              <w:rPr>
                <w:rFonts w:ascii="Times New Roman" w:hAnsi="Times New Roman" w:cs="Times New Roman"/>
                <w:lang w:val="en-GB"/>
              </w:rPr>
              <w:t>2006 f</w:t>
            </w:r>
            <w:r w:rsidR="00ED6BA1" w:rsidRPr="00612664">
              <w:rPr>
                <w:rFonts w:ascii="Times New Roman" w:hAnsi="Times New Roman" w:cs="Times New Roman"/>
                <w:lang w:val="en-GB"/>
              </w:rPr>
              <w:t xml:space="preserve">ertility rates from </w:t>
            </w:r>
            <w:r w:rsidR="00981982" w:rsidRPr="00612664">
              <w:rPr>
                <w:rFonts w:ascii="Times New Roman" w:hAnsi="Times New Roman" w:cs="Times New Roman"/>
                <w:lang w:val="en-GB"/>
              </w:rPr>
              <w:t xml:space="preserve">friendofmuslim </w:t>
            </w:r>
            <w:r w:rsidR="00ED6BA1" w:rsidRPr="00612664">
              <w:rPr>
                <w:rFonts w:ascii="Times New Roman" w:hAnsi="Times New Roman" w:cs="Times New Roman"/>
                <w:lang w:val="en-GB"/>
              </w:rPr>
              <w:t>video</w:t>
            </w:r>
          </w:p>
        </w:tc>
        <w:tc>
          <w:tcPr>
            <w:tcW w:w="618" w:type="dxa"/>
          </w:tcPr>
          <w:p w:rsidR="00ED6BA1" w:rsidRPr="00612664" w:rsidRDefault="00ED6BA1" w:rsidP="002C1367">
            <w:pPr>
              <w:spacing w:after="160"/>
              <w:rPr>
                <w:rFonts w:ascii="Times New Roman" w:hAnsi="Times New Roman" w:cs="Times New Roman"/>
                <w:lang w:val="en-GB"/>
              </w:rPr>
            </w:pPr>
            <w:r w:rsidRPr="00612664">
              <w:rPr>
                <w:rFonts w:ascii="Times New Roman" w:hAnsi="Times New Roman" w:cs="Times New Roman"/>
                <w:lang w:val="en-GB"/>
              </w:rPr>
              <w:t>1.8</w:t>
            </w:r>
          </w:p>
        </w:tc>
        <w:tc>
          <w:tcPr>
            <w:tcW w:w="0" w:type="auto"/>
          </w:tcPr>
          <w:p w:rsidR="00ED6BA1" w:rsidRPr="00612664" w:rsidRDefault="00ED6BA1" w:rsidP="002C1367">
            <w:pPr>
              <w:spacing w:after="160"/>
              <w:rPr>
                <w:rFonts w:ascii="Times New Roman" w:hAnsi="Times New Roman" w:cs="Times New Roman"/>
                <w:lang w:val="en-GB"/>
              </w:rPr>
            </w:pPr>
            <w:r w:rsidRPr="00612664">
              <w:rPr>
                <w:rFonts w:ascii="Times New Roman" w:hAnsi="Times New Roman" w:cs="Times New Roman"/>
                <w:lang w:val="en-GB"/>
              </w:rPr>
              <w:t>1.6</w:t>
            </w:r>
          </w:p>
        </w:tc>
        <w:tc>
          <w:tcPr>
            <w:tcW w:w="0" w:type="auto"/>
          </w:tcPr>
          <w:p w:rsidR="00ED6BA1" w:rsidRPr="00612664" w:rsidRDefault="00ED6BA1" w:rsidP="002C1367">
            <w:pPr>
              <w:spacing w:after="160"/>
              <w:rPr>
                <w:rFonts w:ascii="Times New Roman" w:hAnsi="Times New Roman" w:cs="Times New Roman"/>
                <w:lang w:val="en-GB"/>
              </w:rPr>
            </w:pPr>
            <w:r w:rsidRPr="00612664">
              <w:rPr>
                <w:rFonts w:ascii="Times New Roman" w:hAnsi="Times New Roman" w:cs="Times New Roman"/>
                <w:lang w:val="en-GB"/>
              </w:rPr>
              <w:t>1.3</w:t>
            </w:r>
          </w:p>
        </w:tc>
        <w:tc>
          <w:tcPr>
            <w:tcW w:w="0" w:type="auto"/>
          </w:tcPr>
          <w:p w:rsidR="00ED6BA1" w:rsidRPr="00612664" w:rsidRDefault="00ED6BA1" w:rsidP="002C1367">
            <w:pPr>
              <w:spacing w:after="160"/>
              <w:rPr>
                <w:rFonts w:ascii="Times New Roman" w:hAnsi="Times New Roman" w:cs="Times New Roman"/>
                <w:lang w:val="en-GB"/>
              </w:rPr>
            </w:pPr>
            <w:r w:rsidRPr="00612664">
              <w:rPr>
                <w:rFonts w:ascii="Times New Roman" w:hAnsi="Times New Roman" w:cs="Times New Roman"/>
                <w:lang w:val="en-GB"/>
              </w:rPr>
              <w:t>1.3</w:t>
            </w:r>
          </w:p>
        </w:tc>
        <w:tc>
          <w:tcPr>
            <w:tcW w:w="0" w:type="auto"/>
          </w:tcPr>
          <w:p w:rsidR="00ED6BA1" w:rsidRPr="00612664" w:rsidRDefault="00ED6BA1" w:rsidP="002C1367">
            <w:pPr>
              <w:spacing w:after="160"/>
              <w:rPr>
                <w:rFonts w:ascii="Times New Roman" w:hAnsi="Times New Roman" w:cs="Times New Roman"/>
                <w:lang w:val="en-GB"/>
              </w:rPr>
            </w:pPr>
            <w:r w:rsidRPr="00612664">
              <w:rPr>
                <w:rFonts w:ascii="Times New Roman" w:hAnsi="Times New Roman" w:cs="Times New Roman"/>
                <w:lang w:val="en-GB"/>
              </w:rPr>
              <w:t>1.2</w:t>
            </w:r>
          </w:p>
        </w:tc>
        <w:tc>
          <w:tcPr>
            <w:tcW w:w="0" w:type="auto"/>
          </w:tcPr>
          <w:p w:rsidR="00ED6BA1" w:rsidRPr="00612664" w:rsidRDefault="00ED6BA1" w:rsidP="002C1367">
            <w:pPr>
              <w:spacing w:after="160"/>
              <w:rPr>
                <w:rFonts w:ascii="Times New Roman" w:hAnsi="Times New Roman" w:cs="Times New Roman"/>
                <w:lang w:val="en-GB"/>
              </w:rPr>
            </w:pPr>
            <w:r w:rsidRPr="00612664">
              <w:rPr>
                <w:rFonts w:ascii="Times New Roman" w:hAnsi="Times New Roman" w:cs="Times New Roman"/>
                <w:lang w:val="en-GB"/>
              </w:rPr>
              <w:t>1.1</w:t>
            </w:r>
          </w:p>
        </w:tc>
        <w:tc>
          <w:tcPr>
            <w:tcW w:w="0" w:type="auto"/>
          </w:tcPr>
          <w:p w:rsidR="00ED6BA1" w:rsidRPr="00612664" w:rsidRDefault="00ED6BA1" w:rsidP="002C1367">
            <w:pPr>
              <w:spacing w:after="160"/>
              <w:rPr>
                <w:rFonts w:ascii="Times New Roman" w:hAnsi="Times New Roman" w:cs="Times New Roman"/>
                <w:lang w:val="en-GB"/>
              </w:rPr>
            </w:pPr>
            <w:r w:rsidRPr="00612664">
              <w:rPr>
                <w:rFonts w:ascii="Times New Roman" w:hAnsi="Times New Roman" w:cs="Times New Roman"/>
                <w:lang w:val="en-GB"/>
              </w:rPr>
              <w:t>1.38</w:t>
            </w:r>
          </w:p>
        </w:tc>
      </w:tr>
      <w:tr w:rsidR="007330F7" w:rsidRPr="00612664" w:rsidTr="006D7BDE">
        <w:tc>
          <w:tcPr>
            <w:tcW w:w="3681" w:type="dxa"/>
          </w:tcPr>
          <w:p w:rsidR="007330F7" w:rsidRPr="00612664" w:rsidRDefault="007330F7" w:rsidP="00CC4928">
            <w:pPr>
              <w:rPr>
                <w:rFonts w:ascii="Times New Roman" w:hAnsi="Times New Roman" w:cs="Times New Roman"/>
                <w:lang w:val="en-GB"/>
              </w:rPr>
            </w:pPr>
            <w:r w:rsidRPr="00612664">
              <w:rPr>
                <w:rFonts w:ascii="Times New Roman" w:hAnsi="Times New Roman" w:cs="Times New Roman"/>
                <w:lang w:val="en-GB"/>
              </w:rPr>
              <w:t>2006</w:t>
            </w:r>
            <w:r w:rsidR="0018084A" w:rsidRPr="00612664">
              <w:rPr>
                <w:rFonts w:ascii="Times New Roman" w:hAnsi="Times New Roman" w:cs="Times New Roman"/>
                <w:lang w:val="en-GB"/>
              </w:rPr>
              <w:t>/</w:t>
            </w:r>
            <w:r w:rsidR="00D70A0A" w:rsidRPr="00612664">
              <w:rPr>
                <w:rFonts w:ascii="Times New Roman" w:hAnsi="Times New Roman" w:cs="Times New Roman"/>
                <w:lang w:val="en-GB"/>
              </w:rPr>
              <w:t>7</w:t>
            </w:r>
            <w:r w:rsidR="00D70A0A">
              <w:rPr>
                <w:rFonts w:ascii="Times New Roman" w:hAnsi="Times New Roman" w:cs="Times New Roman"/>
                <w:lang w:val="en-GB"/>
              </w:rPr>
              <w:t xml:space="preserve"> </w:t>
            </w:r>
            <w:r w:rsidR="00D70A0A" w:rsidRPr="00612664">
              <w:rPr>
                <w:rFonts w:ascii="Times New Roman" w:hAnsi="Times New Roman" w:cs="Times New Roman"/>
                <w:lang w:val="en-GB"/>
              </w:rPr>
              <w:t>fertility</w:t>
            </w:r>
            <w:r w:rsidRPr="00612664">
              <w:rPr>
                <w:rFonts w:ascii="Times New Roman" w:hAnsi="Times New Roman" w:cs="Times New Roman"/>
                <w:lang w:val="en-GB"/>
              </w:rPr>
              <w:t xml:space="preserve"> rates from </w:t>
            </w:r>
            <w:r w:rsidR="00981982" w:rsidRPr="00612664">
              <w:rPr>
                <w:rFonts w:ascii="Times New Roman" w:hAnsi="Times New Roman" w:cs="Times New Roman"/>
                <w:lang w:val="en-GB"/>
              </w:rPr>
              <w:t>BBC video</w:t>
            </w:r>
          </w:p>
        </w:tc>
        <w:tc>
          <w:tcPr>
            <w:tcW w:w="618" w:type="dxa"/>
          </w:tcPr>
          <w:p w:rsidR="007330F7" w:rsidRPr="00612664" w:rsidRDefault="007330F7" w:rsidP="002C1367">
            <w:pPr>
              <w:rPr>
                <w:rFonts w:ascii="Times New Roman" w:hAnsi="Times New Roman" w:cs="Times New Roman"/>
                <w:lang w:val="en-GB"/>
              </w:rPr>
            </w:pPr>
          </w:p>
        </w:tc>
        <w:tc>
          <w:tcPr>
            <w:tcW w:w="0" w:type="auto"/>
          </w:tcPr>
          <w:p w:rsidR="007330F7" w:rsidRPr="00612664" w:rsidRDefault="007330F7" w:rsidP="002C1367">
            <w:pPr>
              <w:rPr>
                <w:rFonts w:ascii="Times New Roman" w:hAnsi="Times New Roman" w:cs="Times New Roman"/>
                <w:lang w:val="en-GB"/>
              </w:rPr>
            </w:pPr>
            <w:r w:rsidRPr="00612664">
              <w:rPr>
                <w:rFonts w:ascii="Times New Roman" w:hAnsi="Times New Roman" w:cs="Times New Roman"/>
                <w:lang w:val="en-GB"/>
              </w:rPr>
              <w:t>1.92</w:t>
            </w:r>
            <w:r w:rsidR="00601634" w:rsidRPr="00612664">
              <w:rPr>
                <w:rFonts w:ascii="Times New Roman" w:hAnsi="Times New Roman" w:cs="Times New Roman"/>
                <w:lang w:val="en-GB"/>
              </w:rPr>
              <w:t xml:space="preserve"> (</w:t>
            </w:r>
            <w:r w:rsidR="007715E5" w:rsidRPr="00612664">
              <w:rPr>
                <w:rFonts w:ascii="Times New Roman" w:hAnsi="Times New Roman" w:cs="Times New Roman"/>
                <w:lang w:val="en-GB"/>
              </w:rPr>
              <w:t>UK</w:t>
            </w:r>
            <w:r w:rsidR="00601634" w:rsidRPr="00612664">
              <w:rPr>
                <w:rFonts w:ascii="Times New Roman" w:hAnsi="Times New Roman" w:cs="Times New Roman"/>
                <w:lang w:val="en-GB"/>
              </w:rPr>
              <w:t>)</w:t>
            </w:r>
          </w:p>
        </w:tc>
        <w:tc>
          <w:tcPr>
            <w:tcW w:w="0" w:type="auto"/>
          </w:tcPr>
          <w:p w:rsidR="007330F7" w:rsidRPr="00612664" w:rsidRDefault="007330F7" w:rsidP="002C1367">
            <w:pPr>
              <w:rPr>
                <w:rFonts w:ascii="Times New Roman" w:hAnsi="Times New Roman" w:cs="Times New Roman"/>
                <w:lang w:val="en-GB"/>
              </w:rPr>
            </w:pPr>
          </w:p>
        </w:tc>
        <w:tc>
          <w:tcPr>
            <w:tcW w:w="0" w:type="auto"/>
          </w:tcPr>
          <w:p w:rsidR="007330F7" w:rsidRPr="00612664" w:rsidRDefault="007330F7" w:rsidP="002C1367">
            <w:pPr>
              <w:rPr>
                <w:rFonts w:ascii="Times New Roman" w:hAnsi="Times New Roman" w:cs="Times New Roman"/>
                <w:lang w:val="en-GB"/>
              </w:rPr>
            </w:pPr>
          </w:p>
        </w:tc>
        <w:tc>
          <w:tcPr>
            <w:tcW w:w="0" w:type="auto"/>
          </w:tcPr>
          <w:p w:rsidR="007330F7" w:rsidRPr="00612664" w:rsidRDefault="007330F7" w:rsidP="002C1367">
            <w:pPr>
              <w:rPr>
                <w:rFonts w:ascii="Times New Roman" w:hAnsi="Times New Roman" w:cs="Times New Roman"/>
                <w:lang w:val="en-GB"/>
              </w:rPr>
            </w:pPr>
            <w:r w:rsidRPr="00612664">
              <w:rPr>
                <w:rFonts w:ascii="Times New Roman" w:hAnsi="Times New Roman" w:cs="Times New Roman"/>
                <w:lang w:val="en-GB"/>
              </w:rPr>
              <w:t>1.35</w:t>
            </w:r>
          </w:p>
        </w:tc>
        <w:tc>
          <w:tcPr>
            <w:tcW w:w="0" w:type="auto"/>
          </w:tcPr>
          <w:p w:rsidR="007330F7" w:rsidRPr="00612664" w:rsidRDefault="007330F7" w:rsidP="002C1367">
            <w:pPr>
              <w:rPr>
                <w:rFonts w:ascii="Times New Roman" w:hAnsi="Times New Roman" w:cs="Times New Roman"/>
                <w:lang w:val="en-GB"/>
              </w:rPr>
            </w:pPr>
            <w:r w:rsidRPr="00612664">
              <w:rPr>
                <w:rFonts w:ascii="Times New Roman" w:hAnsi="Times New Roman" w:cs="Times New Roman"/>
                <w:lang w:val="en-GB"/>
              </w:rPr>
              <w:t>1.40</w:t>
            </w:r>
          </w:p>
        </w:tc>
        <w:tc>
          <w:tcPr>
            <w:tcW w:w="0" w:type="auto"/>
          </w:tcPr>
          <w:p w:rsidR="007330F7" w:rsidRPr="00612664" w:rsidRDefault="007330F7" w:rsidP="002C1367">
            <w:pPr>
              <w:rPr>
                <w:rFonts w:ascii="Times New Roman" w:hAnsi="Times New Roman" w:cs="Times New Roman"/>
                <w:lang w:val="en-GB"/>
              </w:rPr>
            </w:pPr>
          </w:p>
        </w:tc>
      </w:tr>
      <w:tr w:rsidR="00ED6BA1" w:rsidRPr="00612664" w:rsidTr="006D7BDE">
        <w:tc>
          <w:tcPr>
            <w:tcW w:w="3681" w:type="dxa"/>
          </w:tcPr>
          <w:p w:rsidR="00ED6BA1" w:rsidRPr="00612664" w:rsidRDefault="00BD176E" w:rsidP="00ED6BA1">
            <w:pPr>
              <w:rPr>
                <w:rFonts w:ascii="Times New Roman" w:hAnsi="Times New Roman" w:cs="Times New Roman"/>
                <w:lang w:val="en-GB"/>
              </w:rPr>
            </w:pPr>
            <w:r w:rsidRPr="00612664">
              <w:rPr>
                <w:rFonts w:ascii="Times New Roman" w:hAnsi="Times New Roman" w:cs="Times New Roman"/>
                <w:lang w:val="en-GB"/>
              </w:rPr>
              <w:t>200</w:t>
            </w:r>
            <w:r w:rsidR="00E07A7B" w:rsidRPr="00612664">
              <w:rPr>
                <w:rFonts w:ascii="Times New Roman" w:hAnsi="Times New Roman" w:cs="Times New Roman"/>
                <w:lang w:val="en-GB"/>
              </w:rPr>
              <w:t>6</w:t>
            </w:r>
            <w:r w:rsidRPr="00612664">
              <w:rPr>
                <w:rFonts w:ascii="Times New Roman" w:hAnsi="Times New Roman" w:cs="Times New Roman"/>
                <w:lang w:val="en-GB"/>
              </w:rPr>
              <w:t xml:space="preserve"> f</w:t>
            </w:r>
            <w:r w:rsidR="00ED6BA1" w:rsidRPr="00612664">
              <w:rPr>
                <w:rFonts w:ascii="Times New Roman" w:hAnsi="Times New Roman" w:cs="Times New Roman"/>
                <w:lang w:val="en-GB"/>
              </w:rPr>
              <w:t>ertility rates from Eurostat</w:t>
            </w:r>
            <w:r w:rsidR="007F7808" w:rsidRPr="00612664">
              <w:rPr>
                <w:rFonts w:ascii="Times New Roman" w:hAnsi="Times New Roman" w:cs="Times New Roman"/>
                <w:lang w:val="en-GB"/>
              </w:rPr>
              <w:t xml:space="preserve"> or</w:t>
            </w:r>
            <w:r w:rsidR="00A45D66" w:rsidRPr="00612664">
              <w:rPr>
                <w:rFonts w:ascii="Times New Roman" w:hAnsi="Times New Roman" w:cs="Times New Roman"/>
                <w:lang w:val="en-GB"/>
              </w:rPr>
              <w:t xml:space="preserve"> Office for National S</w:t>
            </w:r>
            <w:r w:rsidR="0058716A" w:rsidRPr="00612664">
              <w:rPr>
                <w:rFonts w:ascii="Times New Roman" w:hAnsi="Times New Roman" w:cs="Times New Roman"/>
                <w:lang w:val="en-GB"/>
              </w:rPr>
              <w:t>tatistics</w:t>
            </w:r>
          </w:p>
        </w:tc>
        <w:tc>
          <w:tcPr>
            <w:tcW w:w="618" w:type="dxa"/>
          </w:tcPr>
          <w:p w:rsidR="00ED6BA1" w:rsidRPr="00612664" w:rsidRDefault="00ED6BA1" w:rsidP="00ED6BA1">
            <w:pPr>
              <w:rPr>
                <w:rFonts w:ascii="Times New Roman" w:hAnsi="Times New Roman" w:cs="Times New Roman"/>
                <w:lang w:val="en-GB"/>
              </w:rPr>
            </w:pPr>
            <w:r w:rsidRPr="00612664">
              <w:rPr>
                <w:rFonts w:ascii="Times New Roman" w:hAnsi="Times New Roman" w:cs="Times New Roman"/>
                <w:lang w:val="en-GB"/>
              </w:rPr>
              <w:t>2.0</w:t>
            </w:r>
          </w:p>
        </w:tc>
        <w:tc>
          <w:tcPr>
            <w:tcW w:w="0" w:type="auto"/>
          </w:tcPr>
          <w:p w:rsidR="00ED6BA1" w:rsidRPr="00612664" w:rsidRDefault="00ED6BA1" w:rsidP="00ED6BA1">
            <w:pPr>
              <w:rPr>
                <w:rFonts w:ascii="Times New Roman" w:hAnsi="Times New Roman" w:cs="Times New Roman"/>
                <w:lang w:val="en-GB"/>
              </w:rPr>
            </w:pPr>
            <w:r w:rsidRPr="00612664">
              <w:rPr>
                <w:rFonts w:ascii="Times New Roman" w:hAnsi="Times New Roman" w:cs="Times New Roman"/>
                <w:lang w:val="en-GB"/>
              </w:rPr>
              <w:t>1.82</w:t>
            </w:r>
            <w:r w:rsidR="00601634" w:rsidRPr="00612664">
              <w:rPr>
                <w:rFonts w:ascii="Times New Roman" w:hAnsi="Times New Roman" w:cs="Times New Roman"/>
                <w:lang w:val="en-GB"/>
              </w:rPr>
              <w:t xml:space="preserve"> (</w:t>
            </w:r>
            <w:r w:rsidR="007715E5" w:rsidRPr="00612664">
              <w:rPr>
                <w:rFonts w:ascii="Times New Roman" w:hAnsi="Times New Roman" w:cs="Times New Roman"/>
                <w:lang w:val="en-GB"/>
              </w:rPr>
              <w:t>UK</w:t>
            </w:r>
            <w:r w:rsidR="00601634" w:rsidRPr="00612664">
              <w:rPr>
                <w:rFonts w:ascii="Times New Roman" w:hAnsi="Times New Roman" w:cs="Times New Roman"/>
                <w:lang w:val="en-GB"/>
              </w:rPr>
              <w:t>)</w:t>
            </w:r>
          </w:p>
        </w:tc>
        <w:tc>
          <w:tcPr>
            <w:tcW w:w="0" w:type="auto"/>
          </w:tcPr>
          <w:p w:rsidR="00ED6BA1" w:rsidRPr="00612664" w:rsidRDefault="00ED6BA1" w:rsidP="00ED6BA1">
            <w:pPr>
              <w:rPr>
                <w:rFonts w:ascii="Times New Roman" w:hAnsi="Times New Roman" w:cs="Times New Roman"/>
                <w:lang w:val="en-GB"/>
              </w:rPr>
            </w:pPr>
            <w:r w:rsidRPr="00612664">
              <w:rPr>
                <w:rFonts w:ascii="Times New Roman" w:hAnsi="Times New Roman" w:cs="Times New Roman"/>
                <w:lang w:val="en-GB"/>
              </w:rPr>
              <w:t>1.40</w:t>
            </w:r>
          </w:p>
        </w:tc>
        <w:tc>
          <w:tcPr>
            <w:tcW w:w="0" w:type="auto"/>
          </w:tcPr>
          <w:p w:rsidR="00ED6BA1" w:rsidRPr="00612664" w:rsidRDefault="00ED6BA1" w:rsidP="00ED6BA1">
            <w:pPr>
              <w:rPr>
                <w:rFonts w:ascii="Times New Roman" w:hAnsi="Times New Roman" w:cs="Times New Roman"/>
                <w:lang w:val="en-GB"/>
              </w:rPr>
            </w:pPr>
            <w:r w:rsidRPr="00612664">
              <w:rPr>
                <w:rFonts w:ascii="Times New Roman" w:hAnsi="Times New Roman" w:cs="Times New Roman"/>
                <w:lang w:val="en-GB"/>
              </w:rPr>
              <w:t>1.33</w:t>
            </w:r>
          </w:p>
        </w:tc>
        <w:tc>
          <w:tcPr>
            <w:tcW w:w="0" w:type="auto"/>
          </w:tcPr>
          <w:p w:rsidR="00ED6BA1" w:rsidRPr="00612664" w:rsidRDefault="00ED6BA1" w:rsidP="00ED6BA1">
            <w:pPr>
              <w:rPr>
                <w:rFonts w:ascii="Times New Roman" w:hAnsi="Times New Roman" w:cs="Times New Roman"/>
                <w:lang w:val="en-GB"/>
              </w:rPr>
            </w:pPr>
            <w:r w:rsidRPr="00612664">
              <w:rPr>
                <w:rFonts w:ascii="Times New Roman" w:hAnsi="Times New Roman" w:cs="Times New Roman"/>
                <w:lang w:val="en-GB"/>
              </w:rPr>
              <w:t>1.37</w:t>
            </w:r>
          </w:p>
        </w:tc>
        <w:tc>
          <w:tcPr>
            <w:tcW w:w="0" w:type="auto"/>
          </w:tcPr>
          <w:p w:rsidR="006530F6" w:rsidRPr="00612664" w:rsidRDefault="00ED6BA1" w:rsidP="00ED6BA1">
            <w:pPr>
              <w:rPr>
                <w:rFonts w:ascii="Times New Roman" w:hAnsi="Times New Roman" w:cs="Times New Roman"/>
                <w:lang w:val="en-GB"/>
              </w:rPr>
            </w:pPr>
            <w:r w:rsidRPr="00612664">
              <w:rPr>
                <w:rFonts w:ascii="Times New Roman" w:hAnsi="Times New Roman" w:cs="Times New Roman"/>
                <w:lang w:val="en-GB"/>
              </w:rPr>
              <w:t>1.36</w:t>
            </w:r>
          </w:p>
        </w:tc>
        <w:tc>
          <w:tcPr>
            <w:tcW w:w="0" w:type="auto"/>
          </w:tcPr>
          <w:p w:rsidR="00ED6BA1" w:rsidRPr="00612664" w:rsidRDefault="00ED6BA1" w:rsidP="00ED6BA1">
            <w:pPr>
              <w:rPr>
                <w:rFonts w:ascii="Times New Roman" w:hAnsi="Times New Roman" w:cs="Times New Roman"/>
                <w:lang w:val="en-GB"/>
              </w:rPr>
            </w:pPr>
            <w:r w:rsidRPr="00612664">
              <w:rPr>
                <w:rFonts w:ascii="Times New Roman" w:hAnsi="Times New Roman" w:cs="Times New Roman"/>
                <w:lang w:val="en-GB"/>
              </w:rPr>
              <w:t>1.5</w:t>
            </w:r>
            <w:r w:rsidR="0018084A" w:rsidRPr="00612664">
              <w:rPr>
                <w:rFonts w:ascii="Times New Roman" w:hAnsi="Times New Roman" w:cs="Times New Roman"/>
                <w:lang w:val="en-GB"/>
              </w:rPr>
              <w:t>4</w:t>
            </w:r>
          </w:p>
        </w:tc>
      </w:tr>
    </w:tbl>
    <w:p w:rsidR="00ED6BA1" w:rsidRPr="00612664" w:rsidRDefault="00865EC6" w:rsidP="007330F7">
      <w:pPr>
        <w:spacing w:line="240" w:lineRule="auto"/>
        <w:rPr>
          <w:rFonts w:ascii="Times New Roman" w:hAnsi="Times New Roman" w:cs="Times New Roman"/>
          <w:sz w:val="20"/>
          <w:szCs w:val="20"/>
          <w:lang w:val="en-GB"/>
        </w:rPr>
      </w:pPr>
      <w:r w:rsidRPr="00612664">
        <w:rPr>
          <w:rFonts w:ascii="Times New Roman" w:hAnsi="Times New Roman" w:cs="Times New Roman"/>
          <w:sz w:val="20"/>
          <w:szCs w:val="20"/>
          <w:lang w:val="en-GB"/>
        </w:rPr>
        <w:t xml:space="preserve">Table 2. Fertility rates presented in the friendofmuslim video compared to numbers from </w:t>
      </w:r>
      <w:r w:rsidR="007715E5" w:rsidRPr="00612664">
        <w:rPr>
          <w:rFonts w:ascii="Times New Roman" w:hAnsi="Times New Roman" w:cs="Times New Roman"/>
          <w:sz w:val="20"/>
          <w:szCs w:val="20"/>
          <w:lang w:val="en-GB"/>
        </w:rPr>
        <w:t xml:space="preserve">the BBC video and </w:t>
      </w:r>
      <w:r w:rsidRPr="00612664">
        <w:rPr>
          <w:rFonts w:ascii="Times New Roman" w:hAnsi="Times New Roman" w:cs="Times New Roman"/>
          <w:sz w:val="20"/>
          <w:szCs w:val="20"/>
          <w:lang w:val="en-GB"/>
        </w:rPr>
        <w:t>Eurostat</w:t>
      </w:r>
      <w:r w:rsidR="00981982" w:rsidRPr="00612664">
        <w:rPr>
          <w:rStyle w:val="FootnoteReference"/>
          <w:rFonts w:ascii="Times New Roman" w:hAnsi="Times New Roman" w:cs="Times New Roman"/>
          <w:sz w:val="20"/>
          <w:szCs w:val="20"/>
          <w:lang w:val="en-GB"/>
        </w:rPr>
        <w:footnoteReference w:id="8"/>
      </w:r>
      <w:r w:rsidR="00A45D66" w:rsidRPr="00612664">
        <w:rPr>
          <w:rFonts w:ascii="Times New Roman" w:hAnsi="Times New Roman" w:cs="Times New Roman"/>
          <w:sz w:val="20"/>
          <w:szCs w:val="20"/>
          <w:lang w:val="en-GB"/>
        </w:rPr>
        <w:t xml:space="preserve"> and Office for N</w:t>
      </w:r>
      <w:r w:rsidR="00D75985" w:rsidRPr="00612664">
        <w:rPr>
          <w:rFonts w:ascii="Times New Roman" w:hAnsi="Times New Roman" w:cs="Times New Roman"/>
          <w:sz w:val="20"/>
          <w:szCs w:val="20"/>
          <w:lang w:val="en-GB"/>
        </w:rPr>
        <w:t xml:space="preserve">ational </w:t>
      </w:r>
      <w:r w:rsidR="00A45D66" w:rsidRPr="00612664">
        <w:rPr>
          <w:rFonts w:ascii="Times New Roman" w:hAnsi="Times New Roman" w:cs="Times New Roman"/>
          <w:sz w:val="20"/>
          <w:szCs w:val="20"/>
          <w:lang w:val="en-GB"/>
        </w:rPr>
        <w:t>S</w:t>
      </w:r>
      <w:r w:rsidR="00D75985" w:rsidRPr="00612664">
        <w:rPr>
          <w:rFonts w:ascii="Times New Roman" w:hAnsi="Times New Roman" w:cs="Times New Roman"/>
          <w:sz w:val="20"/>
          <w:szCs w:val="20"/>
          <w:lang w:val="en-GB"/>
        </w:rPr>
        <w:t>tatistics</w:t>
      </w:r>
      <w:r w:rsidR="00D75985" w:rsidRPr="00612664">
        <w:rPr>
          <w:rStyle w:val="FootnoteReference"/>
          <w:rFonts w:ascii="Times New Roman" w:hAnsi="Times New Roman" w:cs="Times New Roman"/>
          <w:sz w:val="20"/>
          <w:szCs w:val="20"/>
          <w:lang w:val="en-GB"/>
        </w:rPr>
        <w:footnoteReference w:id="9"/>
      </w:r>
      <w:r w:rsidRPr="00612664">
        <w:rPr>
          <w:rFonts w:ascii="Times New Roman" w:hAnsi="Times New Roman" w:cs="Times New Roman"/>
          <w:sz w:val="20"/>
          <w:szCs w:val="20"/>
          <w:lang w:val="en-GB"/>
        </w:rPr>
        <w:t>.</w:t>
      </w:r>
      <w:r w:rsidR="00D75985" w:rsidRPr="00612664">
        <w:rPr>
          <w:rFonts w:ascii="Times New Roman" w:hAnsi="Times New Roman" w:cs="Times New Roman"/>
          <w:sz w:val="20"/>
          <w:szCs w:val="20"/>
          <w:lang w:val="en-GB"/>
        </w:rPr>
        <w:t xml:space="preserve"> The BBC video</w:t>
      </w:r>
      <w:r w:rsidR="00601634" w:rsidRPr="00612664">
        <w:rPr>
          <w:rFonts w:ascii="Times New Roman" w:hAnsi="Times New Roman" w:cs="Times New Roman"/>
          <w:sz w:val="20"/>
          <w:szCs w:val="20"/>
          <w:lang w:val="en-GB"/>
        </w:rPr>
        <w:t xml:space="preserve"> provide</w:t>
      </w:r>
      <w:r w:rsidR="00D75985" w:rsidRPr="00612664">
        <w:rPr>
          <w:rFonts w:ascii="Times New Roman" w:hAnsi="Times New Roman" w:cs="Times New Roman"/>
          <w:sz w:val="20"/>
          <w:szCs w:val="20"/>
          <w:lang w:val="en-GB"/>
        </w:rPr>
        <w:t>s</w:t>
      </w:r>
      <w:r w:rsidR="00601634" w:rsidRPr="00612664">
        <w:rPr>
          <w:rFonts w:ascii="Times New Roman" w:hAnsi="Times New Roman" w:cs="Times New Roman"/>
          <w:sz w:val="20"/>
          <w:szCs w:val="20"/>
          <w:lang w:val="en-GB"/>
        </w:rPr>
        <w:t xml:space="preserve"> numbers for </w:t>
      </w:r>
      <w:r w:rsidR="007715E5" w:rsidRPr="00612664">
        <w:rPr>
          <w:rFonts w:ascii="Times New Roman" w:hAnsi="Times New Roman" w:cs="Times New Roman"/>
          <w:sz w:val="20"/>
          <w:szCs w:val="20"/>
          <w:lang w:val="en-GB"/>
        </w:rPr>
        <w:t>UK</w:t>
      </w:r>
      <w:r w:rsidR="00601634" w:rsidRPr="00612664">
        <w:rPr>
          <w:rFonts w:ascii="Times New Roman" w:hAnsi="Times New Roman" w:cs="Times New Roman"/>
          <w:sz w:val="20"/>
          <w:szCs w:val="20"/>
          <w:lang w:val="en-GB"/>
        </w:rPr>
        <w:t xml:space="preserve"> and not </w:t>
      </w:r>
      <w:r w:rsidR="007715E5" w:rsidRPr="00612664">
        <w:rPr>
          <w:rFonts w:ascii="Times New Roman" w:hAnsi="Times New Roman" w:cs="Times New Roman"/>
          <w:sz w:val="20"/>
          <w:szCs w:val="20"/>
          <w:lang w:val="en-GB"/>
        </w:rPr>
        <w:t xml:space="preserve">for </w:t>
      </w:r>
      <w:r w:rsidR="00601634" w:rsidRPr="00612664">
        <w:rPr>
          <w:rFonts w:ascii="Times New Roman" w:hAnsi="Times New Roman" w:cs="Times New Roman"/>
          <w:sz w:val="20"/>
          <w:szCs w:val="20"/>
          <w:lang w:val="en-GB"/>
        </w:rPr>
        <w:t>England.</w:t>
      </w:r>
    </w:p>
    <w:p w:rsidR="00676F03" w:rsidRPr="00612664" w:rsidRDefault="00676F03" w:rsidP="007330F7">
      <w:pPr>
        <w:spacing w:line="240" w:lineRule="auto"/>
        <w:rPr>
          <w:rFonts w:ascii="Times New Roman" w:hAnsi="Times New Roman" w:cs="Times New Roman"/>
          <w:sz w:val="20"/>
          <w:szCs w:val="20"/>
          <w:lang w:val="en-GB"/>
        </w:rPr>
      </w:pPr>
    </w:p>
    <w:p w:rsidR="003C43CE" w:rsidRPr="00612664" w:rsidRDefault="00B46AE1" w:rsidP="00D06693">
      <w:pPr>
        <w:ind w:firstLine="709"/>
        <w:rPr>
          <w:rFonts w:ascii="Times New Roman" w:hAnsi="Times New Roman" w:cs="Times New Roman"/>
          <w:lang w:val="en-GB"/>
        </w:rPr>
      </w:pPr>
      <w:r w:rsidRPr="00612664">
        <w:rPr>
          <w:rFonts w:ascii="Times New Roman" w:hAnsi="Times New Roman" w:cs="Times New Roman"/>
          <w:lang w:val="en-GB"/>
        </w:rPr>
        <w:t>We have so far e</w:t>
      </w:r>
      <w:r w:rsidR="00D6540C" w:rsidRPr="00612664">
        <w:rPr>
          <w:rFonts w:ascii="Times New Roman" w:hAnsi="Times New Roman" w:cs="Times New Roman"/>
          <w:lang w:val="en-GB"/>
        </w:rPr>
        <w:t>xplor</w:t>
      </w:r>
      <w:r w:rsidRPr="00612664">
        <w:rPr>
          <w:rFonts w:ascii="Times New Roman" w:hAnsi="Times New Roman" w:cs="Times New Roman"/>
          <w:lang w:val="en-GB"/>
        </w:rPr>
        <w:t xml:space="preserve">ed fertility </w:t>
      </w:r>
      <w:r w:rsidR="00D70A0A" w:rsidRPr="00612664">
        <w:rPr>
          <w:rFonts w:ascii="Times New Roman" w:hAnsi="Times New Roman" w:cs="Times New Roman"/>
          <w:lang w:val="en-GB"/>
        </w:rPr>
        <w:t>rates, validating</w:t>
      </w:r>
      <w:r w:rsidR="00676F03" w:rsidRPr="00612664">
        <w:rPr>
          <w:rFonts w:ascii="Times New Roman" w:hAnsi="Times New Roman" w:cs="Times New Roman"/>
          <w:lang w:val="en-GB"/>
        </w:rPr>
        <w:t xml:space="preserve"> </w:t>
      </w:r>
      <w:r w:rsidR="00D0130B" w:rsidRPr="00612664">
        <w:rPr>
          <w:rFonts w:ascii="Times New Roman" w:hAnsi="Times New Roman" w:cs="Times New Roman"/>
          <w:lang w:val="en-GB"/>
        </w:rPr>
        <w:t xml:space="preserve">and discussing </w:t>
      </w:r>
      <w:r w:rsidR="008F31ED" w:rsidRPr="00612664">
        <w:rPr>
          <w:rFonts w:ascii="Times New Roman" w:hAnsi="Times New Roman" w:cs="Times New Roman"/>
          <w:lang w:val="en-GB"/>
        </w:rPr>
        <w:t>whether</w:t>
      </w:r>
      <w:r w:rsidR="00D6540C" w:rsidRPr="00612664">
        <w:rPr>
          <w:rFonts w:ascii="Times New Roman" w:hAnsi="Times New Roman" w:cs="Times New Roman"/>
          <w:lang w:val="en-GB"/>
        </w:rPr>
        <w:t xml:space="preserve"> </w:t>
      </w:r>
      <w:r w:rsidR="00D70A0A" w:rsidRPr="00612664">
        <w:rPr>
          <w:rFonts w:ascii="Times New Roman" w:hAnsi="Times New Roman" w:cs="Times New Roman"/>
          <w:lang w:val="en-GB"/>
        </w:rPr>
        <w:t>rates are</w:t>
      </w:r>
      <w:r w:rsidR="00D6540C" w:rsidRPr="00612664">
        <w:rPr>
          <w:rFonts w:ascii="Times New Roman" w:hAnsi="Times New Roman" w:cs="Times New Roman"/>
          <w:lang w:val="en-GB"/>
        </w:rPr>
        <w:t xml:space="preserve"> correctly calculated</w:t>
      </w:r>
      <w:r w:rsidR="00676F03" w:rsidRPr="00612664">
        <w:rPr>
          <w:rFonts w:ascii="Times New Roman" w:hAnsi="Times New Roman" w:cs="Times New Roman"/>
          <w:lang w:val="en-GB"/>
        </w:rPr>
        <w:t xml:space="preserve"> and validating supporting </w:t>
      </w:r>
      <w:r w:rsidR="00D70A0A" w:rsidRPr="00612664">
        <w:rPr>
          <w:rFonts w:ascii="Times New Roman" w:hAnsi="Times New Roman" w:cs="Times New Roman"/>
          <w:lang w:val="en-GB"/>
        </w:rPr>
        <w:t>data. The</w:t>
      </w:r>
      <w:r w:rsidR="001A5BB7" w:rsidRPr="00612664">
        <w:rPr>
          <w:rFonts w:ascii="Times New Roman" w:hAnsi="Times New Roman" w:cs="Times New Roman"/>
          <w:lang w:val="en-GB"/>
        </w:rPr>
        <w:t xml:space="preserve"> exercise</w:t>
      </w:r>
      <w:r w:rsidR="00E02890" w:rsidRPr="00612664">
        <w:rPr>
          <w:rFonts w:ascii="Times New Roman" w:hAnsi="Times New Roman" w:cs="Times New Roman"/>
          <w:lang w:val="en-GB"/>
        </w:rPr>
        <w:t xml:space="preserve"> shows</w:t>
      </w:r>
      <w:r w:rsidR="001A5BB7" w:rsidRPr="00612664">
        <w:rPr>
          <w:rFonts w:ascii="Times New Roman" w:hAnsi="Times New Roman" w:cs="Times New Roman"/>
          <w:lang w:val="en-GB"/>
        </w:rPr>
        <w:t xml:space="preserve"> that calculating a fertility rate is not straight forward, but opens up for different choices that </w:t>
      </w:r>
      <w:r w:rsidR="00823179" w:rsidRPr="00612664">
        <w:rPr>
          <w:rFonts w:ascii="Times New Roman" w:hAnsi="Times New Roman" w:cs="Times New Roman"/>
          <w:lang w:val="en-GB"/>
        </w:rPr>
        <w:t xml:space="preserve">may </w:t>
      </w:r>
      <w:r w:rsidR="001A5BB7" w:rsidRPr="00612664">
        <w:rPr>
          <w:rFonts w:ascii="Times New Roman" w:hAnsi="Times New Roman" w:cs="Times New Roman"/>
          <w:lang w:val="en-GB"/>
        </w:rPr>
        <w:t xml:space="preserve">result in different numbers. </w:t>
      </w:r>
      <w:r w:rsidR="00BD176E" w:rsidRPr="00612664">
        <w:rPr>
          <w:rFonts w:ascii="Times New Roman" w:hAnsi="Times New Roman" w:cs="Times New Roman"/>
          <w:lang w:val="en-GB"/>
        </w:rPr>
        <w:t xml:space="preserve">In addition, </w:t>
      </w:r>
      <w:r w:rsidR="000A2E5C" w:rsidRPr="00612664">
        <w:rPr>
          <w:rFonts w:ascii="Times New Roman" w:hAnsi="Times New Roman" w:cs="Times New Roman"/>
          <w:lang w:val="en-GB"/>
        </w:rPr>
        <w:t xml:space="preserve">national fertility rates can change in few </w:t>
      </w:r>
      <w:r w:rsidR="00D70A0A" w:rsidRPr="00612664">
        <w:rPr>
          <w:rFonts w:ascii="Times New Roman" w:hAnsi="Times New Roman" w:cs="Times New Roman"/>
          <w:lang w:val="en-GB"/>
        </w:rPr>
        <w:t>years. The</w:t>
      </w:r>
      <w:r w:rsidR="00BD176E" w:rsidRPr="00612664">
        <w:rPr>
          <w:rFonts w:ascii="Times New Roman" w:hAnsi="Times New Roman" w:cs="Times New Roman"/>
          <w:lang w:val="en-GB"/>
        </w:rPr>
        <w:t xml:space="preserve"> BBC video </w:t>
      </w:r>
      <w:r w:rsidR="00A267FF" w:rsidRPr="00612664">
        <w:rPr>
          <w:rFonts w:ascii="Times New Roman" w:hAnsi="Times New Roman" w:cs="Times New Roman"/>
          <w:lang w:val="en-GB"/>
        </w:rPr>
        <w:t xml:space="preserve">presents examples of this retrieved from Eurostat, which </w:t>
      </w:r>
      <w:r w:rsidR="00D70A0A" w:rsidRPr="00612664">
        <w:rPr>
          <w:rFonts w:ascii="Times New Roman" w:hAnsi="Times New Roman" w:cs="Times New Roman"/>
          <w:lang w:val="en-GB"/>
        </w:rPr>
        <w:t>show that</w:t>
      </w:r>
      <w:r w:rsidR="00A267FF" w:rsidRPr="00612664">
        <w:rPr>
          <w:rFonts w:ascii="Times New Roman" w:hAnsi="Times New Roman" w:cs="Times New Roman"/>
          <w:lang w:val="en-GB"/>
        </w:rPr>
        <w:t xml:space="preserve"> total fertility rates in Italy increased from 1.19 in 1995 to 1.35 in 2006, and in Spain from 1.16 in 1998 to 1.4 in 2007</w:t>
      </w:r>
      <w:r w:rsidR="000A2E5C" w:rsidRPr="00612664">
        <w:rPr>
          <w:rFonts w:ascii="Times New Roman" w:hAnsi="Times New Roman" w:cs="Times New Roman"/>
          <w:lang w:val="en-GB"/>
        </w:rPr>
        <w:t xml:space="preserve">. </w:t>
      </w:r>
      <w:r w:rsidR="001A5BB7" w:rsidRPr="00612664">
        <w:rPr>
          <w:rFonts w:ascii="Times New Roman" w:hAnsi="Times New Roman" w:cs="Times New Roman"/>
          <w:lang w:val="en-GB"/>
        </w:rPr>
        <w:t>This implies that the fertility rates in the frie</w:t>
      </w:r>
      <w:r w:rsidR="00AF06AA" w:rsidRPr="00612664">
        <w:rPr>
          <w:rFonts w:ascii="Times New Roman" w:hAnsi="Times New Roman" w:cs="Times New Roman"/>
          <w:lang w:val="en-GB"/>
        </w:rPr>
        <w:t>n</w:t>
      </w:r>
      <w:r w:rsidR="001A5BB7" w:rsidRPr="00612664">
        <w:rPr>
          <w:rFonts w:ascii="Times New Roman" w:hAnsi="Times New Roman" w:cs="Times New Roman"/>
          <w:lang w:val="en-GB"/>
        </w:rPr>
        <w:t xml:space="preserve">dofmuslim video cannot be taken for granted, </w:t>
      </w:r>
      <w:r w:rsidR="000A2E5C" w:rsidRPr="00612664">
        <w:rPr>
          <w:rFonts w:ascii="Times New Roman" w:hAnsi="Times New Roman" w:cs="Times New Roman"/>
          <w:lang w:val="en-GB"/>
        </w:rPr>
        <w:t>and</w:t>
      </w:r>
      <w:r w:rsidR="001A5BB7" w:rsidRPr="00612664">
        <w:rPr>
          <w:rFonts w:ascii="Times New Roman" w:hAnsi="Times New Roman" w:cs="Times New Roman"/>
          <w:lang w:val="en-GB"/>
        </w:rPr>
        <w:t xml:space="preserve"> that the correctness of rates </w:t>
      </w:r>
      <w:r w:rsidR="001F5782" w:rsidRPr="00612664">
        <w:rPr>
          <w:rFonts w:ascii="Times New Roman" w:hAnsi="Times New Roman" w:cs="Times New Roman"/>
          <w:lang w:val="en-GB"/>
        </w:rPr>
        <w:t>is</w:t>
      </w:r>
      <w:r w:rsidR="001A5BB7" w:rsidRPr="00612664">
        <w:rPr>
          <w:rFonts w:ascii="Times New Roman" w:hAnsi="Times New Roman" w:cs="Times New Roman"/>
          <w:lang w:val="en-GB"/>
        </w:rPr>
        <w:t xml:space="preserve"> impossible for most people to judge</w:t>
      </w:r>
      <w:r w:rsidR="00DA0FB7" w:rsidRPr="00612664">
        <w:rPr>
          <w:rFonts w:ascii="Times New Roman" w:hAnsi="Times New Roman" w:cs="Times New Roman"/>
          <w:lang w:val="en-GB"/>
        </w:rPr>
        <w:t xml:space="preserve"> at first sight</w:t>
      </w:r>
      <w:r w:rsidR="001A5BB7" w:rsidRPr="00612664">
        <w:rPr>
          <w:rFonts w:ascii="Times New Roman" w:hAnsi="Times New Roman" w:cs="Times New Roman"/>
          <w:lang w:val="en-GB"/>
        </w:rPr>
        <w:t xml:space="preserve">. </w:t>
      </w:r>
      <w:r w:rsidR="004905E6" w:rsidRPr="00612664">
        <w:rPr>
          <w:rFonts w:ascii="Times New Roman" w:hAnsi="Times New Roman" w:cs="Times New Roman"/>
          <w:lang w:val="en-GB"/>
        </w:rPr>
        <w:t xml:space="preserve">Thus, people who are appalled by the video cannot claim that the numbers are fabricated </w:t>
      </w:r>
      <w:r w:rsidR="00D165BA" w:rsidRPr="00612664">
        <w:rPr>
          <w:rFonts w:ascii="Times New Roman" w:hAnsi="Times New Roman" w:cs="Times New Roman"/>
          <w:lang w:val="en-GB"/>
        </w:rPr>
        <w:t xml:space="preserve">or twisted without checking </w:t>
      </w:r>
      <w:r w:rsidR="004905E6" w:rsidRPr="00612664">
        <w:rPr>
          <w:rFonts w:ascii="Times New Roman" w:hAnsi="Times New Roman" w:cs="Times New Roman"/>
          <w:lang w:val="en-GB"/>
        </w:rPr>
        <w:t xml:space="preserve">the data behind, and likewise, people who support the video cannot claim that these numbers are more correct than the BBC numbers. </w:t>
      </w:r>
    </w:p>
    <w:p w:rsidR="003C43CE" w:rsidRPr="00612664" w:rsidRDefault="003C43CE" w:rsidP="003C43CE">
      <w:pPr>
        <w:ind w:firstLine="709"/>
        <w:rPr>
          <w:rFonts w:ascii="Times New Roman" w:hAnsi="Times New Roman" w:cs="Times New Roman"/>
          <w:lang w:val="en-GB"/>
        </w:rPr>
      </w:pPr>
    </w:p>
    <w:p w:rsidR="00150EAC" w:rsidRPr="00612664" w:rsidRDefault="003F4736" w:rsidP="00D64E8C">
      <w:pPr>
        <w:pStyle w:val="Heading3"/>
        <w:rPr>
          <w:lang w:val="en-GB"/>
        </w:rPr>
      </w:pPr>
      <w:r w:rsidRPr="00612664">
        <w:rPr>
          <w:lang w:val="en-GB"/>
        </w:rPr>
        <w:t xml:space="preserve">Fertility rates </w:t>
      </w:r>
      <w:r w:rsidR="00E02890" w:rsidRPr="00612664">
        <w:rPr>
          <w:lang w:val="en-GB"/>
        </w:rPr>
        <w:t xml:space="preserve">applied in a context </w:t>
      </w:r>
    </w:p>
    <w:p w:rsidR="00C32986" w:rsidRPr="00612664" w:rsidRDefault="00351223" w:rsidP="0030717E">
      <w:pPr>
        <w:ind w:firstLine="709"/>
        <w:rPr>
          <w:rFonts w:ascii="Times New Roman" w:hAnsi="Times New Roman" w:cs="Times New Roman"/>
          <w:lang w:val="en-GB"/>
        </w:rPr>
      </w:pPr>
      <w:r w:rsidRPr="00612664">
        <w:rPr>
          <w:rFonts w:ascii="Times New Roman" w:hAnsi="Times New Roman" w:cs="Times New Roman"/>
          <w:lang w:val="en-GB"/>
        </w:rPr>
        <w:t xml:space="preserve">A key number in </w:t>
      </w:r>
      <w:r w:rsidR="00E5454C" w:rsidRPr="00612664">
        <w:rPr>
          <w:rFonts w:ascii="Times New Roman" w:hAnsi="Times New Roman" w:cs="Times New Roman"/>
          <w:lang w:val="en-GB"/>
        </w:rPr>
        <w:t>both</w:t>
      </w:r>
      <w:r w:rsidRPr="00612664">
        <w:rPr>
          <w:rFonts w:ascii="Times New Roman" w:hAnsi="Times New Roman" w:cs="Times New Roman"/>
          <w:lang w:val="en-GB"/>
        </w:rPr>
        <w:t xml:space="preserve"> videos is the fertility rate </w:t>
      </w:r>
      <w:r w:rsidR="00D6540C" w:rsidRPr="00612664">
        <w:rPr>
          <w:rFonts w:ascii="Times New Roman" w:hAnsi="Times New Roman" w:cs="Times New Roman"/>
          <w:lang w:val="en-GB"/>
        </w:rPr>
        <w:t>2</w:t>
      </w:r>
      <w:r w:rsidR="006262E9" w:rsidRPr="00612664">
        <w:rPr>
          <w:rFonts w:ascii="Times New Roman" w:hAnsi="Times New Roman" w:cs="Times New Roman"/>
          <w:lang w:val="en-GB"/>
        </w:rPr>
        <w:t>.</w:t>
      </w:r>
      <w:r w:rsidR="00D6540C" w:rsidRPr="00612664">
        <w:rPr>
          <w:rFonts w:ascii="Times New Roman" w:hAnsi="Times New Roman" w:cs="Times New Roman"/>
          <w:lang w:val="en-GB"/>
        </w:rPr>
        <w:t>11</w:t>
      </w:r>
      <w:r w:rsidR="007B7B4E" w:rsidRPr="00612664">
        <w:rPr>
          <w:rFonts w:ascii="Times New Roman" w:hAnsi="Times New Roman" w:cs="Times New Roman"/>
          <w:lang w:val="en-GB"/>
        </w:rPr>
        <w:t>,</w:t>
      </w:r>
      <w:r w:rsidRPr="00612664">
        <w:rPr>
          <w:rFonts w:ascii="Times New Roman" w:hAnsi="Times New Roman" w:cs="Times New Roman"/>
          <w:lang w:val="en-GB"/>
        </w:rPr>
        <w:t xml:space="preserve"> which according to </w:t>
      </w:r>
      <w:r w:rsidR="003A61D4" w:rsidRPr="00612664">
        <w:rPr>
          <w:rFonts w:ascii="Times New Roman" w:hAnsi="Times New Roman" w:cs="Times New Roman"/>
          <w:lang w:val="en-GB"/>
        </w:rPr>
        <w:t xml:space="preserve">the </w:t>
      </w:r>
      <w:r w:rsidRPr="00612664">
        <w:rPr>
          <w:rFonts w:ascii="Times New Roman" w:hAnsi="Times New Roman" w:cs="Times New Roman"/>
          <w:lang w:val="en-GB"/>
        </w:rPr>
        <w:t xml:space="preserve">friendofmuslim </w:t>
      </w:r>
      <w:r w:rsidR="00C32986" w:rsidRPr="00612664">
        <w:rPr>
          <w:rFonts w:ascii="Times New Roman" w:hAnsi="Times New Roman" w:cs="Times New Roman"/>
          <w:lang w:val="en-GB"/>
        </w:rPr>
        <w:t xml:space="preserve">video </w:t>
      </w:r>
      <w:r w:rsidRPr="00612664">
        <w:rPr>
          <w:rFonts w:ascii="Times New Roman" w:hAnsi="Times New Roman" w:cs="Times New Roman"/>
          <w:lang w:val="en-GB"/>
        </w:rPr>
        <w:t xml:space="preserve">is </w:t>
      </w:r>
      <w:r w:rsidR="00D70A0A" w:rsidRPr="00612664">
        <w:rPr>
          <w:rFonts w:ascii="Times New Roman" w:hAnsi="Times New Roman" w:cs="Times New Roman"/>
          <w:lang w:val="en-GB"/>
        </w:rPr>
        <w:t>the limit</w:t>
      </w:r>
      <w:r w:rsidR="007B7B4E" w:rsidRPr="00612664">
        <w:rPr>
          <w:rFonts w:ascii="Times New Roman" w:hAnsi="Times New Roman" w:cs="Times New Roman"/>
          <w:lang w:val="en-GB"/>
        </w:rPr>
        <w:t xml:space="preserve"> rate for </w:t>
      </w:r>
      <w:r w:rsidR="00C9223C" w:rsidRPr="00612664">
        <w:rPr>
          <w:rFonts w:ascii="Times New Roman" w:hAnsi="Times New Roman" w:cs="Times New Roman"/>
          <w:lang w:val="en-GB"/>
        </w:rPr>
        <w:t>“</w:t>
      </w:r>
      <w:r w:rsidR="007B7B4E" w:rsidRPr="00612664">
        <w:rPr>
          <w:rFonts w:ascii="Times New Roman" w:hAnsi="Times New Roman" w:cs="Times New Roman"/>
          <w:lang w:val="en-GB"/>
        </w:rPr>
        <w:t>sustaining a culture</w:t>
      </w:r>
      <w:r w:rsidR="00C9223C" w:rsidRPr="00612664">
        <w:rPr>
          <w:rFonts w:ascii="Times New Roman" w:hAnsi="Times New Roman" w:cs="Times New Roman"/>
          <w:lang w:val="en-GB"/>
        </w:rPr>
        <w:t>”</w:t>
      </w:r>
      <w:r w:rsidR="003B20E9" w:rsidRPr="00612664">
        <w:rPr>
          <w:rFonts w:ascii="Times New Roman" w:hAnsi="Times New Roman" w:cs="Times New Roman"/>
          <w:lang w:val="en-GB"/>
        </w:rPr>
        <w:t>:</w:t>
      </w:r>
    </w:p>
    <w:p w:rsidR="00C32986" w:rsidRPr="00612664" w:rsidRDefault="00D6540C" w:rsidP="0030717E">
      <w:pPr>
        <w:ind w:left="567"/>
        <w:rPr>
          <w:rFonts w:ascii="Times New Roman" w:hAnsi="Times New Roman" w:cs="Times New Roman"/>
          <w:lang w:val="en-GB"/>
        </w:rPr>
      </w:pPr>
      <w:r w:rsidRPr="00612664">
        <w:rPr>
          <w:rFonts w:ascii="Times New Roman" w:hAnsi="Times New Roman" w:cs="Times New Roman"/>
          <w:lang w:val="en-GB"/>
        </w:rPr>
        <w:lastRenderedPageBreak/>
        <w:t>“</w:t>
      </w:r>
      <w:r w:rsidR="008E1EFA" w:rsidRPr="00612664">
        <w:rPr>
          <w:rFonts w:ascii="Times New Roman" w:hAnsi="Times New Roman" w:cs="Times New Roman"/>
          <w:lang w:val="en-GB"/>
        </w:rPr>
        <w:t>According to research, i</w:t>
      </w:r>
      <w:r w:rsidRPr="00612664">
        <w:rPr>
          <w:rFonts w:ascii="Times New Roman" w:hAnsi="Times New Roman" w:cs="Times New Roman"/>
          <w:lang w:val="en-GB"/>
        </w:rPr>
        <w:t xml:space="preserve">n order for a culture to maintain itself for more than 25 years, there must be a fertility rate of 2.11 children per </w:t>
      </w:r>
      <w:r w:rsidR="00D70A0A" w:rsidRPr="00612664">
        <w:rPr>
          <w:rFonts w:ascii="Times New Roman" w:hAnsi="Times New Roman" w:cs="Times New Roman"/>
          <w:lang w:val="en-GB"/>
        </w:rPr>
        <w:t>family. With</w:t>
      </w:r>
      <w:r w:rsidRPr="00612664">
        <w:rPr>
          <w:rFonts w:ascii="Times New Roman" w:hAnsi="Times New Roman" w:cs="Times New Roman"/>
          <w:lang w:val="en-GB"/>
        </w:rPr>
        <w:t xml:space="preserve"> anything else</w:t>
      </w:r>
      <w:r w:rsidR="00C9223C" w:rsidRPr="00612664">
        <w:rPr>
          <w:rFonts w:ascii="Times New Roman" w:hAnsi="Times New Roman" w:cs="Times New Roman"/>
          <w:lang w:val="en-GB"/>
        </w:rPr>
        <w:t>,</w:t>
      </w:r>
      <w:r w:rsidRPr="00612664">
        <w:rPr>
          <w:rFonts w:ascii="Times New Roman" w:hAnsi="Times New Roman" w:cs="Times New Roman"/>
          <w:lang w:val="en-GB"/>
        </w:rPr>
        <w:t xml:space="preserve"> the culture will decline”. </w:t>
      </w:r>
    </w:p>
    <w:p w:rsidR="00370FCA" w:rsidRPr="00612664" w:rsidRDefault="00370FCA" w:rsidP="0030717E">
      <w:pPr>
        <w:ind w:firstLine="709"/>
        <w:rPr>
          <w:rFonts w:ascii="Times New Roman" w:hAnsi="Times New Roman" w:cs="Times New Roman"/>
          <w:lang w:val="en-GB"/>
        </w:rPr>
      </w:pPr>
      <w:r w:rsidRPr="00612664">
        <w:rPr>
          <w:rFonts w:ascii="Times New Roman" w:hAnsi="Times New Roman" w:cs="Times New Roman"/>
          <w:lang w:val="en-GB"/>
        </w:rPr>
        <w:t xml:space="preserve">The video then continues with the following claims: </w:t>
      </w:r>
    </w:p>
    <w:p w:rsidR="00370FCA" w:rsidRPr="00612664" w:rsidRDefault="00C9223C" w:rsidP="00255633">
      <w:pPr>
        <w:ind w:left="709"/>
        <w:rPr>
          <w:rFonts w:ascii="Times New Roman" w:hAnsi="Times New Roman" w:cs="Times New Roman"/>
          <w:lang w:val="en-GB"/>
        </w:rPr>
      </w:pPr>
      <w:r w:rsidRPr="00612664">
        <w:rPr>
          <w:rFonts w:ascii="Times New Roman" w:hAnsi="Times New Roman" w:cs="Times New Roman"/>
          <w:lang w:val="en-GB"/>
        </w:rPr>
        <w:t>“</w:t>
      </w:r>
      <w:r w:rsidR="00370FCA" w:rsidRPr="00612664">
        <w:rPr>
          <w:rFonts w:ascii="Times New Roman" w:hAnsi="Times New Roman" w:cs="Times New Roman"/>
          <w:lang w:val="en-GB"/>
        </w:rPr>
        <w:t>Historical</w:t>
      </w:r>
      <w:r w:rsidR="00FC109D" w:rsidRPr="00612664">
        <w:rPr>
          <w:rFonts w:ascii="Times New Roman" w:hAnsi="Times New Roman" w:cs="Times New Roman"/>
          <w:lang w:val="en-GB"/>
        </w:rPr>
        <w:t>ly</w:t>
      </w:r>
      <w:r w:rsidR="00370FCA" w:rsidRPr="00612664">
        <w:rPr>
          <w:rFonts w:ascii="Times New Roman" w:hAnsi="Times New Roman" w:cs="Times New Roman"/>
          <w:lang w:val="en-GB"/>
        </w:rPr>
        <w:t xml:space="preserve">, no culture has ever reversed </w:t>
      </w:r>
      <w:r w:rsidR="00D70A0A" w:rsidRPr="00612664">
        <w:rPr>
          <w:rFonts w:ascii="Times New Roman" w:hAnsi="Times New Roman" w:cs="Times New Roman"/>
          <w:lang w:val="en-GB"/>
        </w:rPr>
        <w:t>a</w:t>
      </w:r>
      <w:r w:rsidR="00D70A0A">
        <w:rPr>
          <w:rFonts w:ascii="Times New Roman" w:hAnsi="Times New Roman" w:cs="Times New Roman"/>
          <w:lang w:val="en-GB"/>
        </w:rPr>
        <w:t xml:space="preserve"> </w:t>
      </w:r>
      <w:r w:rsidR="00D70A0A" w:rsidRPr="00612664">
        <w:rPr>
          <w:rFonts w:ascii="Times New Roman" w:hAnsi="Times New Roman" w:cs="Times New Roman"/>
          <w:lang w:val="en-GB"/>
        </w:rPr>
        <w:t>1.9</w:t>
      </w:r>
      <w:r w:rsidR="00370FCA" w:rsidRPr="00612664">
        <w:rPr>
          <w:rFonts w:ascii="Times New Roman" w:hAnsi="Times New Roman" w:cs="Times New Roman"/>
          <w:lang w:val="en-GB"/>
        </w:rPr>
        <w:t xml:space="preserve"> fertility rate. A fertility rate of 1.3 - impossible to reverse, because it will take 80-100 years to correct itself, and there is no economic model that can sustain a culture during that time. In other words</w:t>
      </w:r>
      <w:r w:rsidR="003A61D4" w:rsidRPr="00612664">
        <w:rPr>
          <w:rFonts w:ascii="Times New Roman" w:hAnsi="Times New Roman" w:cs="Times New Roman"/>
          <w:lang w:val="en-GB"/>
        </w:rPr>
        <w:t>,</w:t>
      </w:r>
      <w:r w:rsidR="00370FCA" w:rsidRPr="00612664">
        <w:rPr>
          <w:rFonts w:ascii="Times New Roman" w:hAnsi="Times New Roman" w:cs="Times New Roman"/>
          <w:lang w:val="en-GB"/>
        </w:rPr>
        <w:t xml:space="preserve"> if t</w:t>
      </w:r>
      <w:r w:rsidR="00FC109D" w:rsidRPr="00612664">
        <w:rPr>
          <w:rFonts w:ascii="Times New Roman" w:hAnsi="Times New Roman" w:cs="Times New Roman"/>
          <w:lang w:val="en-GB"/>
        </w:rPr>
        <w:t>w</w:t>
      </w:r>
      <w:r w:rsidR="00370FCA" w:rsidRPr="00612664">
        <w:rPr>
          <w:rFonts w:ascii="Times New Roman" w:hAnsi="Times New Roman" w:cs="Times New Roman"/>
          <w:lang w:val="en-GB"/>
        </w:rPr>
        <w:t xml:space="preserve">o sets of parents each have one child there are half </w:t>
      </w:r>
      <w:r w:rsidR="00D0130B" w:rsidRPr="00612664">
        <w:rPr>
          <w:rFonts w:ascii="Times New Roman" w:hAnsi="Times New Roman" w:cs="Times New Roman"/>
          <w:lang w:val="en-GB"/>
        </w:rPr>
        <w:t>as</w:t>
      </w:r>
      <w:r w:rsidR="00370FCA" w:rsidRPr="00612664">
        <w:rPr>
          <w:rFonts w:ascii="Times New Roman" w:hAnsi="Times New Roman" w:cs="Times New Roman"/>
          <w:lang w:val="en-GB"/>
        </w:rPr>
        <w:t xml:space="preserve"> many children as parents. If those children have one child then there are ¼ so many grandchildren tha</w:t>
      </w:r>
      <w:r w:rsidR="00FC109D" w:rsidRPr="00612664">
        <w:rPr>
          <w:rFonts w:ascii="Times New Roman" w:hAnsi="Times New Roman" w:cs="Times New Roman"/>
          <w:lang w:val="en-GB"/>
        </w:rPr>
        <w:t>n</w:t>
      </w:r>
      <w:r w:rsidR="00370FCA" w:rsidRPr="00612664">
        <w:rPr>
          <w:rFonts w:ascii="Times New Roman" w:hAnsi="Times New Roman" w:cs="Times New Roman"/>
          <w:lang w:val="en-GB"/>
        </w:rPr>
        <w:t xml:space="preserve"> grandparents….”</w:t>
      </w:r>
    </w:p>
    <w:p w:rsidR="00E02890" w:rsidRPr="00612664" w:rsidRDefault="007A2769" w:rsidP="00C3261B">
      <w:pPr>
        <w:ind w:firstLine="709"/>
        <w:rPr>
          <w:rFonts w:ascii="Times New Roman" w:hAnsi="Times New Roman" w:cs="Times New Roman"/>
          <w:lang w:val="en-GB"/>
        </w:rPr>
      </w:pPr>
      <w:r w:rsidRPr="00612664">
        <w:rPr>
          <w:rFonts w:ascii="Times New Roman" w:hAnsi="Times New Roman" w:cs="Times New Roman"/>
          <w:lang w:val="en-GB"/>
        </w:rPr>
        <w:t xml:space="preserve">The video refers to a demographic concept, the replacement-level fertility </w:t>
      </w:r>
      <w:r w:rsidR="000A4B0B" w:rsidRPr="00612664">
        <w:rPr>
          <w:rFonts w:ascii="Times New Roman" w:hAnsi="Times New Roman" w:cs="Times New Roman"/>
          <w:lang w:val="en-GB"/>
        </w:rPr>
        <w:t>which lets</w:t>
      </w:r>
      <w:r w:rsidRPr="00612664">
        <w:rPr>
          <w:rFonts w:ascii="Times New Roman" w:hAnsi="Times New Roman" w:cs="Times New Roman"/>
          <w:lang w:val="en-GB"/>
        </w:rPr>
        <w:t xml:space="preserve"> a population reproduce itself from one generation to another. </w:t>
      </w:r>
      <w:r w:rsidR="00BF5FC7" w:rsidRPr="00612664">
        <w:rPr>
          <w:rFonts w:ascii="Times New Roman" w:hAnsi="Times New Roman" w:cs="Times New Roman"/>
          <w:lang w:val="en-GB"/>
        </w:rPr>
        <w:t xml:space="preserve">The BBC video refutes some of the above claims by suggesting that a </w:t>
      </w:r>
      <w:r w:rsidR="000A4B0B" w:rsidRPr="00612664">
        <w:rPr>
          <w:rFonts w:ascii="Times New Roman" w:hAnsi="Times New Roman" w:cs="Times New Roman"/>
          <w:lang w:val="en-GB"/>
        </w:rPr>
        <w:t xml:space="preserve">replacement-level </w:t>
      </w:r>
      <w:r w:rsidR="00BF5FC7" w:rsidRPr="00612664">
        <w:rPr>
          <w:rFonts w:ascii="Times New Roman" w:hAnsi="Times New Roman" w:cs="Times New Roman"/>
          <w:lang w:val="en-GB"/>
        </w:rPr>
        <w:t xml:space="preserve">fertility rate of 2.0 is valid and by showing how European fertility rates have increased the last years. Others have </w:t>
      </w:r>
      <w:r w:rsidRPr="00612664">
        <w:rPr>
          <w:rFonts w:ascii="Times New Roman" w:hAnsi="Times New Roman" w:cs="Times New Roman"/>
          <w:lang w:val="en-GB"/>
        </w:rPr>
        <w:t>argue</w:t>
      </w:r>
      <w:r w:rsidR="00BF5FC7" w:rsidRPr="00612664">
        <w:rPr>
          <w:rFonts w:ascii="Times New Roman" w:hAnsi="Times New Roman" w:cs="Times New Roman"/>
          <w:lang w:val="en-GB"/>
        </w:rPr>
        <w:t>d</w:t>
      </w:r>
      <w:r w:rsidRPr="00612664">
        <w:rPr>
          <w:rFonts w:ascii="Times New Roman" w:hAnsi="Times New Roman" w:cs="Times New Roman"/>
          <w:lang w:val="en-GB"/>
        </w:rPr>
        <w:t xml:space="preserve"> that for developing countries</w:t>
      </w:r>
      <w:r w:rsidR="006C2DF7" w:rsidRPr="00612664">
        <w:rPr>
          <w:rFonts w:ascii="Times New Roman" w:hAnsi="Times New Roman" w:cs="Times New Roman"/>
          <w:lang w:val="en-GB"/>
        </w:rPr>
        <w:t>, because of higher mortality rates,</w:t>
      </w:r>
      <w:r w:rsidRPr="00612664">
        <w:rPr>
          <w:rFonts w:ascii="Times New Roman" w:hAnsi="Times New Roman" w:cs="Times New Roman"/>
          <w:lang w:val="en-GB"/>
        </w:rPr>
        <w:t xml:space="preserve"> the r</w:t>
      </w:r>
      <w:r w:rsidR="006C2DF7" w:rsidRPr="00612664">
        <w:rPr>
          <w:rFonts w:ascii="Times New Roman" w:hAnsi="Times New Roman" w:cs="Times New Roman"/>
          <w:lang w:val="en-GB"/>
        </w:rPr>
        <w:t>eplacement</w:t>
      </w:r>
      <w:r w:rsidR="000A2E5C" w:rsidRPr="00612664">
        <w:rPr>
          <w:rFonts w:ascii="Times New Roman" w:hAnsi="Times New Roman" w:cs="Times New Roman"/>
          <w:lang w:val="en-GB"/>
        </w:rPr>
        <w:t>-fertility</w:t>
      </w:r>
      <w:r w:rsidR="006C2DF7" w:rsidRPr="00612664">
        <w:rPr>
          <w:rFonts w:ascii="Times New Roman" w:hAnsi="Times New Roman" w:cs="Times New Roman"/>
          <w:lang w:val="en-GB"/>
        </w:rPr>
        <w:t xml:space="preserve"> r</w:t>
      </w:r>
      <w:r w:rsidRPr="00612664">
        <w:rPr>
          <w:rFonts w:ascii="Times New Roman" w:hAnsi="Times New Roman" w:cs="Times New Roman"/>
          <w:lang w:val="en-GB"/>
        </w:rPr>
        <w:t xml:space="preserve">ate has to be higher </w:t>
      </w:r>
      <w:r w:rsidR="000A2E5C" w:rsidRPr="00612664">
        <w:rPr>
          <w:rFonts w:ascii="Times New Roman" w:hAnsi="Times New Roman" w:cs="Times New Roman"/>
          <w:lang w:val="en-GB"/>
        </w:rPr>
        <w:t>than 2.11</w:t>
      </w:r>
      <w:r w:rsidR="00237FE2" w:rsidRPr="00612664">
        <w:rPr>
          <w:rFonts w:ascii="Times New Roman" w:hAnsi="Times New Roman" w:cs="Times New Roman"/>
          <w:lang w:val="en-GB"/>
        </w:rPr>
        <w:t>(Espenshade, Guzman &amp; Westoff, 2004)</w:t>
      </w:r>
      <w:r w:rsidRPr="00612664">
        <w:rPr>
          <w:rFonts w:ascii="Times New Roman" w:hAnsi="Times New Roman" w:cs="Times New Roman"/>
          <w:lang w:val="en-GB"/>
        </w:rPr>
        <w:t xml:space="preserve">. </w:t>
      </w:r>
    </w:p>
    <w:p w:rsidR="006E7F24" w:rsidRPr="00612664" w:rsidRDefault="006C2DF7" w:rsidP="0030717E">
      <w:pPr>
        <w:ind w:firstLine="709"/>
        <w:rPr>
          <w:rFonts w:ascii="Times New Roman" w:hAnsi="Times New Roman" w:cs="Times New Roman"/>
          <w:lang w:val="en-GB"/>
        </w:rPr>
      </w:pPr>
      <w:r w:rsidRPr="00612664">
        <w:rPr>
          <w:rFonts w:ascii="Times New Roman" w:hAnsi="Times New Roman" w:cs="Times New Roman"/>
          <w:lang w:val="en-GB"/>
        </w:rPr>
        <w:t xml:space="preserve">Discussions about the universal validity of the number 2.11, and eventually identifying </w:t>
      </w:r>
      <w:r w:rsidR="00EF082E" w:rsidRPr="00612664">
        <w:rPr>
          <w:rFonts w:ascii="Times New Roman" w:hAnsi="Times New Roman" w:cs="Times New Roman"/>
          <w:lang w:val="en-GB"/>
        </w:rPr>
        <w:t xml:space="preserve">variables for which the rate is not universal, </w:t>
      </w:r>
      <w:r w:rsidR="000A4B0B" w:rsidRPr="00612664">
        <w:rPr>
          <w:rFonts w:ascii="Times New Roman" w:hAnsi="Times New Roman" w:cs="Times New Roman"/>
          <w:lang w:val="en-GB"/>
        </w:rPr>
        <w:t xml:space="preserve">concern </w:t>
      </w:r>
      <w:r w:rsidR="00111BF9" w:rsidRPr="00612664">
        <w:rPr>
          <w:rFonts w:ascii="Times New Roman" w:hAnsi="Times New Roman" w:cs="Times New Roman"/>
          <w:lang w:val="en-GB"/>
        </w:rPr>
        <w:t>whether</w:t>
      </w:r>
      <w:r w:rsidR="00EF082E" w:rsidRPr="00612664">
        <w:rPr>
          <w:rFonts w:ascii="Times New Roman" w:hAnsi="Times New Roman" w:cs="Times New Roman"/>
          <w:lang w:val="en-GB"/>
        </w:rPr>
        <w:t xml:space="preserve"> number makes sense in different </w:t>
      </w:r>
      <w:r w:rsidR="00D70A0A" w:rsidRPr="00612664">
        <w:rPr>
          <w:rFonts w:ascii="Times New Roman" w:hAnsi="Times New Roman" w:cs="Times New Roman"/>
          <w:lang w:val="en-GB"/>
        </w:rPr>
        <w:t>contexts. In</w:t>
      </w:r>
      <w:r w:rsidR="00BD176E" w:rsidRPr="00612664">
        <w:rPr>
          <w:rFonts w:ascii="Times New Roman" w:hAnsi="Times New Roman" w:cs="Times New Roman"/>
          <w:lang w:val="en-GB"/>
        </w:rPr>
        <w:t xml:space="preserve"> the above sequence, the fertility rates are situated in a context –fertility rates that sustain a culture</w:t>
      </w:r>
      <w:r w:rsidR="00F453B0" w:rsidRPr="00612664">
        <w:rPr>
          <w:rFonts w:ascii="Times New Roman" w:hAnsi="Times New Roman" w:cs="Times New Roman"/>
          <w:lang w:val="en-GB"/>
        </w:rPr>
        <w:t xml:space="preserve">, or </w:t>
      </w:r>
      <w:r w:rsidR="001B711B" w:rsidRPr="00612664">
        <w:rPr>
          <w:rFonts w:ascii="Times New Roman" w:hAnsi="Times New Roman" w:cs="Times New Roman"/>
          <w:lang w:val="en-GB"/>
        </w:rPr>
        <w:t xml:space="preserve">rather, </w:t>
      </w:r>
      <w:r w:rsidR="00F453B0" w:rsidRPr="00612664">
        <w:rPr>
          <w:rFonts w:ascii="Times New Roman" w:hAnsi="Times New Roman" w:cs="Times New Roman"/>
          <w:lang w:val="en-GB"/>
        </w:rPr>
        <w:t>a population</w:t>
      </w:r>
      <w:r w:rsidR="00BD176E" w:rsidRPr="00612664">
        <w:rPr>
          <w:rFonts w:ascii="Times New Roman" w:hAnsi="Times New Roman" w:cs="Times New Roman"/>
          <w:lang w:val="en-GB"/>
        </w:rPr>
        <w:t xml:space="preserve">. </w:t>
      </w:r>
      <w:r w:rsidR="005248D3" w:rsidRPr="00612664">
        <w:rPr>
          <w:rFonts w:ascii="Times New Roman" w:hAnsi="Times New Roman" w:cs="Times New Roman"/>
          <w:lang w:val="en-GB"/>
        </w:rPr>
        <w:t>The friendofmuslim video does not</w:t>
      </w:r>
      <w:r w:rsidR="0032112F" w:rsidRPr="00612664">
        <w:rPr>
          <w:rFonts w:ascii="Times New Roman" w:hAnsi="Times New Roman" w:cs="Times New Roman"/>
          <w:lang w:val="en-GB"/>
        </w:rPr>
        <w:t xml:space="preserve"> </w:t>
      </w:r>
      <w:r w:rsidR="00D70A0A" w:rsidRPr="00612664">
        <w:rPr>
          <w:rFonts w:ascii="Times New Roman" w:hAnsi="Times New Roman" w:cs="Times New Roman"/>
          <w:lang w:val="en-GB"/>
        </w:rPr>
        <w:t>explain the</w:t>
      </w:r>
      <w:r w:rsidR="005248D3" w:rsidRPr="00612664">
        <w:rPr>
          <w:rFonts w:ascii="Times New Roman" w:hAnsi="Times New Roman" w:cs="Times New Roman"/>
          <w:lang w:val="en-GB"/>
        </w:rPr>
        <w:t xml:space="preserve"> basis for claiming that it takes “80 – 100 years to correct itself” if the fertility rate is 1.3 </w:t>
      </w:r>
      <w:r w:rsidR="00D70A0A" w:rsidRPr="00612664">
        <w:rPr>
          <w:rFonts w:ascii="Times New Roman" w:hAnsi="Times New Roman" w:cs="Times New Roman"/>
          <w:lang w:val="en-GB"/>
        </w:rPr>
        <w:t>or the</w:t>
      </w:r>
      <w:r w:rsidR="001B711B" w:rsidRPr="00612664">
        <w:rPr>
          <w:rFonts w:ascii="Times New Roman" w:hAnsi="Times New Roman" w:cs="Times New Roman"/>
          <w:lang w:val="en-GB"/>
        </w:rPr>
        <w:t xml:space="preserve"> basis for </w:t>
      </w:r>
      <w:r w:rsidR="0032112F" w:rsidRPr="00612664">
        <w:rPr>
          <w:rFonts w:ascii="Times New Roman" w:hAnsi="Times New Roman" w:cs="Times New Roman"/>
          <w:lang w:val="en-GB"/>
        </w:rPr>
        <w:t xml:space="preserve">claiming that </w:t>
      </w:r>
      <w:r w:rsidR="005248D3" w:rsidRPr="00612664">
        <w:rPr>
          <w:rFonts w:ascii="Times New Roman" w:hAnsi="Times New Roman" w:cs="Times New Roman"/>
          <w:lang w:val="en-GB"/>
        </w:rPr>
        <w:t>“</w:t>
      </w:r>
      <w:r w:rsidR="0032112F" w:rsidRPr="00612664">
        <w:rPr>
          <w:rFonts w:ascii="Times New Roman" w:hAnsi="Times New Roman" w:cs="Times New Roman"/>
          <w:lang w:val="en-GB"/>
        </w:rPr>
        <w:t>no culture has ever reversed a 1.9 fertility rate</w:t>
      </w:r>
      <w:r w:rsidR="005248D3" w:rsidRPr="00612664">
        <w:rPr>
          <w:rFonts w:ascii="Times New Roman" w:hAnsi="Times New Roman" w:cs="Times New Roman"/>
          <w:lang w:val="en-GB"/>
        </w:rPr>
        <w:t>”</w:t>
      </w:r>
      <w:r w:rsidR="0032112F" w:rsidRPr="00612664">
        <w:rPr>
          <w:rFonts w:ascii="Times New Roman" w:hAnsi="Times New Roman" w:cs="Times New Roman"/>
          <w:lang w:val="en-GB"/>
        </w:rPr>
        <w:t>.</w:t>
      </w:r>
      <w:r w:rsidR="00935222" w:rsidRPr="00612664">
        <w:rPr>
          <w:rFonts w:ascii="Times New Roman" w:hAnsi="Times New Roman" w:cs="Times New Roman"/>
          <w:lang w:val="en-GB"/>
        </w:rPr>
        <w:t xml:space="preserve"> Neither does it explain what is meant </w:t>
      </w:r>
      <w:r w:rsidR="00D70A0A" w:rsidRPr="00612664">
        <w:rPr>
          <w:rFonts w:ascii="Times New Roman" w:hAnsi="Times New Roman" w:cs="Times New Roman"/>
          <w:lang w:val="en-GB"/>
        </w:rPr>
        <w:t>by “there</w:t>
      </w:r>
      <w:r w:rsidR="00935222" w:rsidRPr="00612664">
        <w:rPr>
          <w:rFonts w:ascii="Times New Roman" w:hAnsi="Times New Roman" w:cs="Times New Roman"/>
          <w:lang w:val="en-GB"/>
        </w:rPr>
        <w:t xml:space="preserve"> is no economic model that can sustain a culture”.</w:t>
      </w:r>
    </w:p>
    <w:p w:rsidR="001658CF" w:rsidRPr="00612664" w:rsidRDefault="00D70A0A" w:rsidP="002C08E1">
      <w:pPr>
        <w:ind w:firstLine="708"/>
        <w:rPr>
          <w:rFonts w:ascii="Times New Roman" w:hAnsi="Times New Roman" w:cs="Times New Roman"/>
          <w:lang w:val="en-GB"/>
        </w:rPr>
      </w:pPr>
      <w:r w:rsidRPr="00612664">
        <w:rPr>
          <w:rFonts w:ascii="Times New Roman" w:hAnsi="Times New Roman" w:cs="Times New Roman"/>
          <w:lang w:val="en-GB"/>
        </w:rPr>
        <w:t>Another</w:t>
      </w:r>
      <w:r>
        <w:rPr>
          <w:rFonts w:ascii="Times New Roman" w:hAnsi="Times New Roman" w:cs="Times New Roman"/>
          <w:lang w:val="en-GB"/>
        </w:rPr>
        <w:t xml:space="preserve"> </w:t>
      </w:r>
      <w:r w:rsidRPr="00612664">
        <w:rPr>
          <w:rFonts w:ascii="Times New Roman" w:hAnsi="Times New Roman" w:cs="Times New Roman"/>
          <w:lang w:val="en-GB"/>
        </w:rPr>
        <w:t>claim,</w:t>
      </w:r>
      <w:r>
        <w:rPr>
          <w:rFonts w:ascii="Times New Roman" w:hAnsi="Times New Roman" w:cs="Times New Roman"/>
          <w:lang w:val="en-GB"/>
        </w:rPr>
        <w:t xml:space="preserve"> </w:t>
      </w:r>
      <w:r w:rsidRPr="00612664">
        <w:rPr>
          <w:rFonts w:ascii="Times New Roman" w:hAnsi="Times New Roman" w:cs="Times New Roman"/>
          <w:lang w:val="en-GB"/>
        </w:rPr>
        <w:t>which the</w:t>
      </w:r>
      <w:r>
        <w:rPr>
          <w:rFonts w:ascii="Times New Roman" w:hAnsi="Times New Roman" w:cs="Times New Roman"/>
          <w:lang w:val="en-GB"/>
        </w:rPr>
        <w:t xml:space="preserve"> </w:t>
      </w:r>
      <w:r w:rsidRPr="00612664">
        <w:rPr>
          <w:rFonts w:ascii="Times New Roman" w:hAnsi="Times New Roman" w:cs="Times New Roman"/>
          <w:lang w:val="en-GB"/>
        </w:rPr>
        <w:t>BBC (2009) video also refutes, is that Muslim immigration is a problem because Muslims have more children:</w:t>
      </w:r>
    </w:p>
    <w:p w:rsidR="001658CF" w:rsidRPr="00612664" w:rsidRDefault="001658CF" w:rsidP="0030717E">
      <w:pPr>
        <w:ind w:left="708"/>
        <w:rPr>
          <w:rFonts w:ascii="Times New Roman" w:hAnsi="Times New Roman" w:cs="Times New Roman"/>
          <w:lang w:val="en-GB"/>
        </w:rPr>
      </w:pPr>
      <w:r w:rsidRPr="00612664">
        <w:rPr>
          <w:rFonts w:ascii="Times New Roman" w:hAnsi="Times New Roman" w:cs="Times New Roman"/>
          <w:lang w:val="en-GB"/>
        </w:rPr>
        <w:t xml:space="preserve">“The video says that a typical French Muslim family has 8.1 children. </w:t>
      </w:r>
      <w:r w:rsidR="00640AAD" w:rsidRPr="00612664">
        <w:rPr>
          <w:rFonts w:ascii="Times New Roman" w:hAnsi="Times New Roman" w:cs="Times New Roman"/>
          <w:lang w:val="en-GB"/>
        </w:rPr>
        <w:t>We haven’t found the source for the statisti</w:t>
      </w:r>
      <w:r w:rsidR="00DE5C38" w:rsidRPr="00612664">
        <w:rPr>
          <w:rFonts w:ascii="Times New Roman" w:hAnsi="Times New Roman" w:cs="Times New Roman"/>
          <w:lang w:val="en-GB"/>
        </w:rPr>
        <w:t>cs, but we do know that in Algeria</w:t>
      </w:r>
      <w:r w:rsidR="00640AAD" w:rsidRPr="00612664">
        <w:rPr>
          <w:rFonts w:ascii="Times New Roman" w:hAnsi="Times New Roman" w:cs="Times New Roman"/>
          <w:lang w:val="en-GB"/>
        </w:rPr>
        <w:t xml:space="preserve"> and Morocco, the two nations which </w:t>
      </w:r>
      <w:r w:rsidR="00640AAD" w:rsidRPr="00612664">
        <w:rPr>
          <w:rFonts w:ascii="Times New Roman" w:hAnsi="Times New Roman" w:cs="Times New Roman"/>
          <w:lang w:val="en-GB"/>
        </w:rPr>
        <w:lastRenderedPageBreak/>
        <w:t>send the largest numbers of Muslim immigrants to France, the fertility rate is just 2.38”</w:t>
      </w:r>
      <w:r w:rsidR="000A4B0B" w:rsidRPr="00612664">
        <w:rPr>
          <w:rFonts w:ascii="Times New Roman" w:hAnsi="Times New Roman" w:cs="Times New Roman"/>
          <w:lang w:val="en-GB"/>
        </w:rPr>
        <w:t xml:space="preserve"> (BBC 2009).</w:t>
      </w:r>
    </w:p>
    <w:p w:rsidR="0015610C" w:rsidRPr="00612664" w:rsidRDefault="007E5787" w:rsidP="004A257D">
      <w:pPr>
        <w:ind w:firstLine="709"/>
        <w:rPr>
          <w:rFonts w:ascii="Times New Roman" w:hAnsi="Times New Roman" w:cs="Times New Roman"/>
          <w:lang w:val="en-GB"/>
        </w:rPr>
      </w:pPr>
      <w:r w:rsidRPr="00612664">
        <w:rPr>
          <w:rFonts w:ascii="Times New Roman" w:hAnsi="Times New Roman" w:cs="Times New Roman"/>
          <w:lang w:val="en-GB"/>
        </w:rPr>
        <w:t xml:space="preserve">The friendofmuslim video applies the number 8.1 to predict that Muslims will </w:t>
      </w:r>
      <w:r w:rsidR="00D70A0A" w:rsidRPr="00612664">
        <w:rPr>
          <w:rFonts w:ascii="Times New Roman" w:hAnsi="Times New Roman" w:cs="Times New Roman"/>
          <w:lang w:val="en-GB"/>
        </w:rPr>
        <w:t>constitute one</w:t>
      </w:r>
      <w:r w:rsidRPr="00612664">
        <w:rPr>
          <w:rFonts w:ascii="Times New Roman" w:hAnsi="Times New Roman" w:cs="Times New Roman"/>
          <w:lang w:val="en-GB"/>
        </w:rPr>
        <w:t xml:space="preserve"> fifth of the population in France in 2027. BBC questions whether 8.1 is correct </w:t>
      </w:r>
      <w:r w:rsidR="00C3261B" w:rsidRPr="00612664">
        <w:rPr>
          <w:rFonts w:ascii="Times New Roman" w:hAnsi="Times New Roman" w:cs="Times New Roman"/>
          <w:lang w:val="en-GB"/>
        </w:rPr>
        <w:t xml:space="preserve">and </w:t>
      </w:r>
      <w:r w:rsidRPr="00612664">
        <w:rPr>
          <w:rFonts w:ascii="Times New Roman" w:hAnsi="Times New Roman" w:cs="Times New Roman"/>
          <w:lang w:val="en-GB"/>
        </w:rPr>
        <w:t>suggest</w:t>
      </w:r>
      <w:r w:rsidR="008C19B1" w:rsidRPr="00612664">
        <w:rPr>
          <w:rFonts w:ascii="Times New Roman" w:hAnsi="Times New Roman" w:cs="Times New Roman"/>
          <w:lang w:val="en-GB"/>
        </w:rPr>
        <w:t>s</w:t>
      </w:r>
      <w:r w:rsidRPr="00612664">
        <w:rPr>
          <w:rFonts w:ascii="Times New Roman" w:hAnsi="Times New Roman" w:cs="Times New Roman"/>
          <w:lang w:val="en-GB"/>
        </w:rPr>
        <w:t xml:space="preserve"> that the prediction is not valid.</w:t>
      </w:r>
      <w:r w:rsidR="00E560C0" w:rsidRPr="00612664">
        <w:rPr>
          <w:rFonts w:ascii="Times New Roman" w:hAnsi="Times New Roman" w:cs="Times New Roman"/>
          <w:lang w:val="en-GB"/>
        </w:rPr>
        <w:t xml:space="preserve"> Although it is challenging to validate the quality of the various numbers in the videos, it is quite clear that the numbers in the friendofmuslim video </w:t>
      </w:r>
      <w:r w:rsidR="0015610C" w:rsidRPr="00612664">
        <w:rPr>
          <w:rFonts w:ascii="Times New Roman" w:hAnsi="Times New Roman" w:cs="Times New Roman"/>
          <w:lang w:val="en-GB"/>
        </w:rPr>
        <w:t xml:space="preserve">provide stronger </w:t>
      </w:r>
      <w:r w:rsidR="00D70A0A" w:rsidRPr="00612664">
        <w:rPr>
          <w:rFonts w:ascii="Times New Roman" w:hAnsi="Times New Roman" w:cs="Times New Roman"/>
          <w:lang w:val="en-GB"/>
        </w:rPr>
        <w:t>support to</w:t>
      </w:r>
      <w:r w:rsidR="0015610C" w:rsidRPr="00612664">
        <w:rPr>
          <w:rFonts w:ascii="Times New Roman" w:hAnsi="Times New Roman" w:cs="Times New Roman"/>
          <w:lang w:val="en-GB"/>
        </w:rPr>
        <w:t xml:space="preserve"> the claim </w:t>
      </w:r>
      <w:r w:rsidR="00E560C0" w:rsidRPr="00612664">
        <w:rPr>
          <w:rFonts w:ascii="Times New Roman" w:hAnsi="Times New Roman" w:cs="Times New Roman"/>
          <w:lang w:val="en-GB"/>
        </w:rPr>
        <w:t>of a declining “</w:t>
      </w:r>
      <w:r w:rsidR="00D70A0A" w:rsidRPr="00612664">
        <w:rPr>
          <w:rFonts w:ascii="Times New Roman" w:hAnsi="Times New Roman" w:cs="Times New Roman"/>
          <w:lang w:val="en-GB"/>
        </w:rPr>
        <w:t>Christian</w:t>
      </w:r>
      <w:r w:rsidR="00E560C0" w:rsidRPr="00612664">
        <w:rPr>
          <w:rFonts w:ascii="Times New Roman" w:hAnsi="Times New Roman" w:cs="Times New Roman"/>
          <w:lang w:val="en-GB"/>
        </w:rPr>
        <w:t xml:space="preserve"> population” and a growing “Muslim population” compared to the BBC video. We </w:t>
      </w:r>
      <w:r w:rsidR="002120B9" w:rsidRPr="00612664">
        <w:rPr>
          <w:rFonts w:ascii="Times New Roman" w:hAnsi="Times New Roman" w:cs="Times New Roman"/>
          <w:lang w:val="en-GB"/>
        </w:rPr>
        <w:t xml:space="preserve">looked for </w:t>
      </w:r>
      <w:r w:rsidR="00E560C0" w:rsidRPr="00612664">
        <w:rPr>
          <w:rFonts w:ascii="Times New Roman" w:hAnsi="Times New Roman" w:cs="Times New Roman"/>
          <w:lang w:val="en-GB"/>
        </w:rPr>
        <w:t xml:space="preserve">fertility rates </w:t>
      </w:r>
      <w:r w:rsidR="00D70A0A" w:rsidRPr="00612664">
        <w:rPr>
          <w:rFonts w:ascii="Times New Roman" w:hAnsi="Times New Roman" w:cs="Times New Roman"/>
          <w:lang w:val="en-GB"/>
        </w:rPr>
        <w:t>in</w:t>
      </w:r>
      <w:r w:rsidR="00D70A0A">
        <w:rPr>
          <w:rFonts w:ascii="Times New Roman" w:hAnsi="Times New Roman" w:cs="Times New Roman"/>
          <w:lang w:val="en-GB"/>
        </w:rPr>
        <w:t xml:space="preserve"> </w:t>
      </w:r>
      <w:r w:rsidR="00D70A0A" w:rsidRPr="00612664">
        <w:rPr>
          <w:rFonts w:ascii="Times New Roman" w:hAnsi="Times New Roman" w:cs="Times New Roman"/>
          <w:lang w:val="en-GB"/>
        </w:rPr>
        <w:t>Morocco</w:t>
      </w:r>
      <w:r w:rsidR="00D70A0A">
        <w:rPr>
          <w:rFonts w:ascii="Times New Roman" w:hAnsi="Times New Roman" w:cs="Times New Roman"/>
          <w:lang w:val="en-GB"/>
        </w:rPr>
        <w:t xml:space="preserve"> </w:t>
      </w:r>
      <w:r w:rsidR="00D70A0A" w:rsidRPr="00612664">
        <w:rPr>
          <w:rFonts w:ascii="Times New Roman" w:hAnsi="Times New Roman" w:cs="Times New Roman"/>
          <w:lang w:val="en-GB"/>
        </w:rPr>
        <w:t>and</w:t>
      </w:r>
      <w:r w:rsidR="00E560C0" w:rsidRPr="00612664">
        <w:rPr>
          <w:rFonts w:ascii="Times New Roman" w:hAnsi="Times New Roman" w:cs="Times New Roman"/>
          <w:lang w:val="en-GB"/>
        </w:rPr>
        <w:t xml:space="preserve"> </w:t>
      </w:r>
      <w:r w:rsidR="00D70A0A" w:rsidRPr="00612664">
        <w:rPr>
          <w:rFonts w:ascii="Times New Roman" w:hAnsi="Times New Roman" w:cs="Times New Roman"/>
          <w:lang w:val="en-GB"/>
        </w:rPr>
        <w:t>Algeria on</w:t>
      </w:r>
      <w:r w:rsidR="002120B9" w:rsidRPr="00612664">
        <w:rPr>
          <w:rFonts w:ascii="Times New Roman" w:hAnsi="Times New Roman" w:cs="Times New Roman"/>
          <w:lang w:val="en-GB"/>
        </w:rPr>
        <w:t xml:space="preserve"> </w:t>
      </w:r>
      <w:r w:rsidR="000F0140" w:rsidRPr="00612664">
        <w:rPr>
          <w:rFonts w:ascii="Times New Roman" w:hAnsi="Times New Roman" w:cs="Times New Roman"/>
          <w:lang w:val="en-GB"/>
        </w:rPr>
        <w:t xml:space="preserve">the </w:t>
      </w:r>
      <w:r w:rsidR="002120B9" w:rsidRPr="00612664">
        <w:rPr>
          <w:rFonts w:ascii="Times New Roman" w:hAnsi="Times New Roman" w:cs="Times New Roman"/>
          <w:lang w:val="en-GB"/>
        </w:rPr>
        <w:t>internet</w:t>
      </w:r>
      <w:r w:rsidR="00E560C0" w:rsidRPr="00612664">
        <w:rPr>
          <w:rFonts w:ascii="Times New Roman" w:hAnsi="Times New Roman" w:cs="Times New Roman"/>
          <w:lang w:val="en-GB"/>
        </w:rPr>
        <w:t xml:space="preserve">. </w:t>
      </w:r>
      <w:r w:rsidR="00FC7B5A" w:rsidRPr="00612664">
        <w:rPr>
          <w:rFonts w:ascii="Times New Roman" w:hAnsi="Times New Roman" w:cs="Times New Roman"/>
          <w:lang w:val="en-GB"/>
        </w:rPr>
        <w:t xml:space="preserve">According to the World Bank, </w:t>
      </w:r>
      <w:r w:rsidR="001B34A7" w:rsidRPr="00612664">
        <w:rPr>
          <w:rFonts w:ascii="Times New Roman" w:hAnsi="Times New Roman" w:cs="Times New Roman"/>
          <w:lang w:val="en-GB"/>
        </w:rPr>
        <w:t xml:space="preserve">both countries had a fertility rate of </w:t>
      </w:r>
      <w:r w:rsidR="00D70A0A" w:rsidRPr="00612664">
        <w:rPr>
          <w:rFonts w:ascii="Times New Roman" w:hAnsi="Times New Roman" w:cs="Times New Roman"/>
          <w:lang w:val="en-GB"/>
        </w:rPr>
        <w:t>2.58</w:t>
      </w:r>
      <w:r w:rsidR="00D70A0A">
        <w:rPr>
          <w:rFonts w:ascii="Times New Roman" w:hAnsi="Times New Roman" w:cs="Times New Roman"/>
          <w:lang w:val="en-GB"/>
        </w:rPr>
        <w:t xml:space="preserve"> </w:t>
      </w:r>
      <w:r w:rsidR="00D70A0A" w:rsidRPr="00612664">
        <w:rPr>
          <w:rFonts w:ascii="Times New Roman" w:hAnsi="Times New Roman" w:cs="Times New Roman"/>
          <w:lang w:val="en-GB"/>
        </w:rPr>
        <w:t>in</w:t>
      </w:r>
      <w:r w:rsidR="00FC7B5A" w:rsidRPr="00612664">
        <w:rPr>
          <w:rFonts w:ascii="Times New Roman" w:hAnsi="Times New Roman" w:cs="Times New Roman"/>
          <w:lang w:val="en-GB"/>
        </w:rPr>
        <w:t xml:space="preserve"> 2006 </w:t>
      </w:r>
      <w:r w:rsidR="001B34A7" w:rsidRPr="00612664">
        <w:rPr>
          <w:rStyle w:val="FootnoteReference"/>
          <w:rFonts w:ascii="Times New Roman" w:hAnsi="Times New Roman" w:cs="Times New Roman"/>
          <w:lang w:val="en-GB"/>
        </w:rPr>
        <w:footnoteReference w:id="10"/>
      </w:r>
      <w:r w:rsidR="001B34A7" w:rsidRPr="00612664">
        <w:rPr>
          <w:rFonts w:ascii="Times New Roman" w:hAnsi="Times New Roman" w:cs="Times New Roman"/>
          <w:lang w:val="en-GB"/>
        </w:rPr>
        <w:t xml:space="preserve">, which is higher than the BBC number. BBC does not report the source of their number or what year it represents. </w:t>
      </w:r>
      <w:r w:rsidR="00825DD4" w:rsidRPr="00612664">
        <w:rPr>
          <w:rFonts w:ascii="Times New Roman" w:hAnsi="Times New Roman" w:cs="Times New Roman"/>
          <w:lang w:val="en-GB"/>
        </w:rPr>
        <w:t>As f</w:t>
      </w:r>
      <w:r w:rsidR="001B34A7" w:rsidRPr="00612664">
        <w:rPr>
          <w:rFonts w:ascii="Times New Roman" w:hAnsi="Times New Roman" w:cs="Times New Roman"/>
          <w:lang w:val="en-GB"/>
        </w:rPr>
        <w:t>ertility rates can change from one year to another</w:t>
      </w:r>
      <w:r w:rsidR="00B40D2A" w:rsidRPr="00612664">
        <w:rPr>
          <w:rFonts w:ascii="Times New Roman" w:hAnsi="Times New Roman" w:cs="Times New Roman"/>
          <w:lang w:val="en-GB"/>
        </w:rPr>
        <w:t>,</w:t>
      </w:r>
      <w:r w:rsidR="00825DD4" w:rsidRPr="00612664">
        <w:rPr>
          <w:rFonts w:ascii="Times New Roman" w:hAnsi="Times New Roman" w:cs="Times New Roman"/>
          <w:lang w:val="en-GB"/>
        </w:rPr>
        <w:t xml:space="preserve"> and can be calculated in different ways</w:t>
      </w:r>
      <w:r w:rsidR="001B34A7" w:rsidRPr="00612664">
        <w:rPr>
          <w:rFonts w:ascii="Times New Roman" w:hAnsi="Times New Roman" w:cs="Times New Roman"/>
          <w:lang w:val="en-GB"/>
        </w:rPr>
        <w:t xml:space="preserve">, </w:t>
      </w:r>
      <w:r w:rsidR="00825DD4" w:rsidRPr="00612664">
        <w:rPr>
          <w:rFonts w:ascii="Times New Roman" w:hAnsi="Times New Roman" w:cs="Times New Roman"/>
          <w:lang w:val="en-GB"/>
        </w:rPr>
        <w:t xml:space="preserve">informing on sources and dates </w:t>
      </w:r>
      <w:r w:rsidR="001B711B" w:rsidRPr="00612664">
        <w:rPr>
          <w:rFonts w:ascii="Times New Roman" w:hAnsi="Times New Roman" w:cs="Times New Roman"/>
          <w:lang w:val="en-GB"/>
        </w:rPr>
        <w:t>is</w:t>
      </w:r>
      <w:r w:rsidR="00825DD4" w:rsidRPr="00612664">
        <w:rPr>
          <w:rFonts w:ascii="Times New Roman" w:hAnsi="Times New Roman" w:cs="Times New Roman"/>
          <w:lang w:val="en-GB"/>
        </w:rPr>
        <w:t xml:space="preserve"> crucial </w:t>
      </w:r>
      <w:r w:rsidR="00B40D2A" w:rsidRPr="00612664">
        <w:rPr>
          <w:rFonts w:ascii="Times New Roman" w:hAnsi="Times New Roman" w:cs="Times New Roman"/>
          <w:lang w:val="en-GB"/>
        </w:rPr>
        <w:t xml:space="preserve">for </w:t>
      </w:r>
      <w:r w:rsidR="00E3247C" w:rsidRPr="00612664">
        <w:rPr>
          <w:rFonts w:ascii="Times New Roman" w:hAnsi="Times New Roman" w:cs="Times New Roman"/>
          <w:lang w:val="en-GB"/>
        </w:rPr>
        <w:t>valid</w:t>
      </w:r>
      <w:r w:rsidR="00684FC3" w:rsidRPr="00612664">
        <w:rPr>
          <w:rFonts w:ascii="Times New Roman" w:hAnsi="Times New Roman" w:cs="Times New Roman"/>
          <w:lang w:val="en-GB"/>
        </w:rPr>
        <w:t>ating</w:t>
      </w:r>
      <w:r w:rsidR="00825DD4" w:rsidRPr="00612664">
        <w:rPr>
          <w:rFonts w:ascii="Times New Roman" w:hAnsi="Times New Roman" w:cs="Times New Roman"/>
          <w:lang w:val="en-GB"/>
        </w:rPr>
        <w:t xml:space="preserve"> presented numbers.</w:t>
      </w:r>
    </w:p>
    <w:p w:rsidR="00A14778" w:rsidRPr="00612664" w:rsidRDefault="001B711B" w:rsidP="0030717E">
      <w:pPr>
        <w:ind w:firstLine="709"/>
        <w:rPr>
          <w:rFonts w:ascii="Times New Roman" w:hAnsi="Times New Roman" w:cs="Times New Roman"/>
          <w:lang w:val="en-GB"/>
        </w:rPr>
      </w:pPr>
      <w:r w:rsidRPr="00612664">
        <w:rPr>
          <w:rFonts w:ascii="Times New Roman" w:hAnsi="Times New Roman" w:cs="Times New Roman"/>
          <w:lang w:val="en-GB"/>
        </w:rPr>
        <w:t>W</w:t>
      </w:r>
      <w:r w:rsidR="0015610C" w:rsidRPr="00612664">
        <w:rPr>
          <w:rFonts w:ascii="Times New Roman" w:hAnsi="Times New Roman" w:cs="Times New Roman"/>
          <w:lang w:val="en-GB"/>
        </w:rPr>
        <w:t xml:space="preserve">hat can be denoted as a Christian or a Muslim population is another question: Is the heritage country representative for practiced religion or </w:t>
      </w:r>
      <w:r w:rsidR="00E3247C" w:rsidRPr="00612664">
        <w:rPr>
          <w:rFonts w:ascii="Times New Roman" w:hAnsi="Times New Roman" w:cs="Times New Roman"/>
          <w:lang w:val="en-GB"/>
        </w:rPr>
        <w:t xml:space="preserve">the </w:t>
      </w:r>
      <w:r w:rsidR="0015610C" w:rsidRPr="00612664">
        <w:rPr>
          <w:rFonts w:ascii="Times New Roman" w:hAnsi="Times New Roman" w:cs="Times New Roman"/>
          <w:lang w:val="en-GB"/>
        </w:rPr>
        <w:t>number of children? And is this assumption also valid in the future? When</w:t>
      </w:r>
      <w:r w:rsidR="004A257D" w:rsidRPr="00612664">
        <w:rPr>
          <w:rFonts w:ascii="Times New Roman" w:hAnsi="Times New Roman" w:cs="Times New Roman"/>
          <w:lang w:val="en-GB"/>
        </w:rPr>
        <w:t xml:space="preserve"> consider</w:t>
      </w:r>
      <w:r w:rsidR="00C3261B" w:rsidRPr="00612664">
        <w:rPr>
          <w:rFonts w:ascii="Times New Roman" w:hAnsi="Times New Roman" w:cs="Times New Roman"/>
          <w:lang w:val="en-GB"/>
        </w:rPr>
        <w:t>ing</w:t>
      </w:r>
      <w:r w:rsidR="004A257D" w:rsidRPr="00612664">
        <w:rPr>
          <w:rFonts w:ascii="Times New Roman" w:hAnsi="Times New Roman" w:cs="Times New Roman"/>
          <w:lang w:val="en-GB"/>
        </w:rPr>
        <w:t xml:space="preserve"> the</w:t>
      </w:r>
      <w:r w:rsidR="0015610C" w:rsidRPr="00612664">
        <w:rPr>
          <w:rFonts w:ascii="Times New Roman" w:hAnsi="Times New Roman" w:cs="Times New Roman"/>
          <w:lang w:val="en-GB"/>
        </w:rPr>
        <w:t xml:space="preserve"> numbers’</w:t>
      </w:r>
      <w:r w:rsidR="004A257D" w:rsidRPr="00612664">
        <w:rPr>
          <w:rFonts w:ascii="Times New Roman" w:hAnsi="Times New Roman" w:cs="Times New Roman"/>
          <w:lang w:val="en-GB"/>
        </w:rPr>
        <w:t xml:space="preserve"> validity and relevance for predicting future demography in Europe</w:t>
      </w:r>
      <w:r w:rsidR="0015610C" w:rsidRPr="00612664">
        <w:rPr>
          <w:rFonts w:ascii="Times New Roman" w:hAnsi="Times New Roman" w:cs="Times New Roman"/>
          <w:lang w:val="en-GB"/>
        </w:rPr>
        <w:t>, it is also necessary to consider</w:t>
      </w:r>
      <w:r w:rsidR="004A257D" w:rsidRPr="00612664">
        <w:rPr>
          <w:rFonts w:ascii="Times New Roman" w:hAnsi="Times New Roman" w:cs="Times New Roman"/>
          <w:lang w:val="en-GB"/>
        </w:rPr>
        <w:t xml:space="preserve"> how the different number claims affect </w:t>
      </w:r>
      <w:r w:rsidR="00D70A0A" w:rsidRPr="00612664">
        <w:rPr>
          <w:rFonts w:ascii="Times New Roman" w:hAnsi="Times New Roman" w:cs="Times New Roman"/>
          <w:lang w:val="en-GB"/>
        </w:rPr>
        <w:t>predictions, how</w:t>
      </w:r>
      <w:r w:rsidR="00526740" w:rsidRPr="00612664">
        <w:rPr>
          <w:rFonts w:ascii="Times New Roman" w:hAnsi="Times New Roman" w:cs="Times New Roman"/>
          <w:lang w:val="en-GB"/>
        </w:rPr>
        <w:t xml:space="preserve"> relevant the numbers are in concluding whether a </w:t>
      </w:r>
      <w:r w:rsidR="00684FC3" w:rsidRPr="00612664">
        <w:rPr>
          <w:rFonts w:ascii="Times New Roman" w:hAnsi="Times New Roman" w:cs="Times New Roman"/>
          <w:lang w:val="en-GB"/>
        </w:rPr>
        <w:t>“</w:t>
      </w:r>
      <w:r w:rsidR="00526740" w:rsidRPr="00612664">
        <w:rPr>
          <w:rFonts w:ascii="Times New Roman" w:hAnsi="Times New Roman" w:cs="Times New Roman"/>
          <w:lang w:val="en-GB"/>
        </w:rPr>
        <w:t>culture</w:t>
      </w:r>
      <w:r w:rsidR="00684FC3" w:rsidRPr="00612664">
        <w:rPr>
          <w:rFonts w:ascii="Times New Roman" w:hAnsi="Times New Roman" w:cs="Times New Roman"/>
          <w:lang w:val="en-GB"/>
        </w:rPr>
        <w:t>”</w:t>
      </w:r>
      <w:r w:rsidR="00526740" w:rsidRPr="00612664">
        <w:rPr>
          <w:rFonts w:ascii="Times New Roman" w:hAnsi="Times New Roman" w:cs="Times New Roman"/>
          <w:lang w:val="en-GB"/>
        </w:rPr>
        <w:t xml:space="preserve"> is declining</w:t>
      </w:r>
      <w:r w:rsidR="000F0140" w:rsidRPr="00612664">
        <w:rPr>
          <w:rFonts w:ascii="Times New Roman" w:hAnsi="Times New Roman" w:cs="Times New Roman"/>
          <w:lang w:val="en-GB"/>
        </w:rPr>
        <w:t xml:space="preserve"> and what constitutes a culture</w:t>
      </w:r>
      <w:r w:rsidR="00526740" w:rsidRPr="00612664">
        <w:rPr>
          <w:rFonts w:ascii="Times New Roman" w:hAnsi="Times New Roman" w:cs="Times New Roman"/>
          <w:lang w:val="en-GB"/>
        </w:rPr>
        <w:t xml:space="preserve">. Answering </w:t>
      </w:r>
      <w:r w:rsidR="002120B9" w:rsidRPr="00612664">
        <w:rPr>
          <w:rFonts w:ascii="Times New Roman" w:hAnsi="Times New Roman" w:cs="Times New Roman"/>
          <w:lang w:val="en-GB"/>
        </w:rPr>
        <w:t xml:space="preserve">these </w:t>
      </w:r>
      <w:r w:rsidR="00526740" w:rsidRPr="00612664">
        <w:rPr>
          <w:rFonts w:ascii="Times New Roman" w:hAnsi="Times New Roman" w:cs="Times New Roman"/>
          <w:lang w:val="en-GB"/>
        </w:rPr>
        <w:t xml:space="preserve">questions </w:t>
      </w:r>
      <w:r w:rsidR="00656ECB" w:rsidRPr="00612664">
        <w:rPr>
          <w:rFonts w:ascii="Times New Roman" w:hAnsi="Times New Roman" w:cs="Times New Roman"/>
          <w:lang w:val="en-GB"/>
        </w:rPr>
        <w:t xml:space="preserve">involves </w:t>
      </w:r>
      <w:r w:rsidR="00526740" w:rsidRPr="00612664">
        <w:rPr>
          <w:rFonts w:ascii="Times New Roman" w:hAnsi="Times New Roman" w:cs="Times New Roman"/>
          <w:lang w:val="en-GB"/>
        </w:rPr>
        <w:t>validations</w:t>
      </w:r>
      <w:r w:rsidR="00656ECB" w:rsidRPr="00612664">
        <w:rPr>
          <w:rFonts w:ascii="Times New Roman" w:hAnsi="Times New Roman" w:cs="Times New Roman"/>
          <w:lang w:val="en-GB"/>
        </w:rPr>
        <w:t xml:space="preserve"> of </w:t>
      </w:r>
      <w:r w:rsidR="00526740" w:rsidRPr="00612664">
        <w:rPr>
          <w:rFonts w:ascii="Times New Roman" w:hAnsi="Times New Roman" w:cs="Times New Roman"/>
          <w:lang w:val="en-GB"/>
        </w:rPr>
        <w:t>numbers and assumptions in terms of their</w:t>
      </w:r>
      <w:r w:rsidR="00656ECB" w:rsidRPr="00612664">
        <w:rPr>
          <w:rFonts w:ascii="Times New Roman" w:hAnsi="Times New Roman" w:cs="Times New Roman"/>
          <w:lang w:val="en-GB"/>
        </w:rPr>
        <w:t xml:space="preserve"> relevance</w:t>
      </w:r>
      <w:r w:rsidR="00526740" w:rsidRPr="00612664">
        <w:rPr>
          <w:rFonts w:ascii="Times New Roman" w:hAnsi="Times New Roman" w:cs="Times New Roman"/>
          <w:lang w:val="en-GB"/>
        </w:rPr>
        <w:t xml:space="preserve"> for the given purpose</w:t>
      </w:r>
      <w:r w:rsidR="00656ECB" w:rsidRPr="00612664">
        <w:rPr>
          <w:rFonts w:ascii="Times New Roman" w:hAnsi="Times New Roman" w:cs="Times New Roman"/>
          <w:lang w:val="en-GB"/>
        </w:rPr>
        <w:t xml:space="preserve">. </w:t>
      </w:r>
      <w:r w:rsidR="00526740" w:rsidRPr="00612664">
        <w:rPr>
          <w:rFonts w:ascii="Times New Roman" w:hAnsi="Times New Roman" w:cs="Times New Roman"/>
          <w:lang w:val="en-GB"/>
        </w:rPr>
        <w:t xml:space="preserve">It is questionable whether the </w:t>
      </w:r>
      <w:r w:rsidR="009F4C49" w:rsidRPr="00612664">
        <w:rPr>
          <w:rFonts w:ascii="Times New Roman" w:hAnsi="Times New Roman" w:cs="Times New Roman"/>
          <w:lang w:val="en-GB"/>
        </w:rPr>
        <w:t xml:space="preserve">number 8.1 </w:t>
      </w:r>
      <w:r w:rsidR="00D70A0A" w:rsidRPr="00612664">
        <w:rPr>
          <w:rFonts w:ascii="Times New Roman" w:hAnsi="Times New Roman" w:cs="Times New Roman"/>
          <w:lang w:val="en-GB"/>
        </w:rPr>
        <w:t>is correct</w:t>
      </w:r>
      <w:r w:rsidR="009F4C49" w:rsidRPr="00612664">
        <w:rPr>
          <w:rFonts w:ascii="Times New Roman" w:hAnsi="Times New Roman" w:cs="Times New Roman"/>
          <w:lang w:val="en-GB"/>
        </w:rPr>
        <w:t xml:space="preserve">, but the validity of BBC’s counterargument </w:t>
      </w:r>
      <w:r w:rsidR="0015610C" w:rsidRPr="00612664">
        <w:rPr>
          <w:rFonts w:ascii="Times New Roman" w:hAnsi="Times New Roman" w:cs="Times New Roman"/>
          <w:lang w:val="en-GB"/>
        </w:rPr>
        <w:t xml:space="preserve">can also be questioned together with inherent </w:t>
      </w:r>
      <w:r w:rsidR="009F4C49" w:rsidRPr="00612664">
        <w:rPr>
          <w:rFonts w:ascii="Times New Roman" w:hAnsi="Times New Roman" w:cs="Times New Roman"/>
          <w:lang w:val="en-GB"/>
        </w:rPr>
        <w:t>unc</w:t>
      </w:r>
      <w:r w:rsidR="00C712D4" w:rsidRPr="00612664">
        <w:rPr>
          <w:rFonts w:ascii="Times New Roman" w:hAnsi="Times New Roman" w:cs="Times New Roman"/>
          <w:lang w:val="en-GB"/>
        </w:rPr>
        <w:t>ertainties associated with applying</w:t>
      </w:r>
      <w:r w:rsidR="009F4C49" w:rsidRPr="00612664">
        <w:rPr>
          <w:rFonts w:ascii="Times New Roman" w:hAnsi="Times New Roman" w:cs="Times New Roman"/>
          <w:lang w:val="en-GB"/>
        </w:rPr>
        <w:t xml:space="preserve"> 2.38. </w:t>
      </w:r>
      <w:r w:rsidR="00AF5F4E" w:rsidRPr="00612664">
        <w:rPr>
          <w:rFonts w:ascii="Times New Roman" w:hAnsi="Times New Roman" w:cs="Times New Roman"/>
          <w:lang w:val="en-GB"/>
        </w:rPr>
        <w:t>A scrutiny of b</w:t>
      </w:r>
      <w:r w:rsidR="0011197B" w:rsidRPr="00612664">
        <w:rPr>
          <w:rFonts w:ascii="Times New Roman" w:hAnsi="Times New Roman" w:cs="Times New Roman"/>
          <w:lang w:val="en-GB"/>
        </w:rPr>
        <w:t xml:space="preserve">oth </w:t>
      </w:r>
      <w:r w:rsidR="00AF5F4E" w:rsidRPr="00612664">
        <w:rPr>
          <w:rFonts w:ascii="Times New Roman" w:hAnsi="Times New Roman" w:cs="Times New Roman"/>
          <w:lang w:val="en-GB"/>
        </w:rPr>
        <w:t xml:space="preserve">the </w:t>
      </w:r>
      <w:r w:rsidR="0011197B" w:rsidRPr="00612664">
        <w:rPr>
          <w:rFonts w:ascii="Times New Roman" w:hAnsi="Times New Roman" w:cs="Times New Roman"/>
          <w:lang w:val="en-GB"/>
        </w:rPr>
        <w:t xml:space="preserve">mathematical </w:t>
      </w:r>
      <w:r w:rsidR="00AF5F4E" w:rsidRPr="00612664">
        <w:rPr>
          <w:rFonts w:ascii="Times New Roman" w:hAnsi="Times New Roman" w:cs="Times New Roman"/>
          <w:lang w:val="en-GB"/>
        </w:rPr>
        <w:t xml:space="preserve">concept of fertility rate </w:t>
      </w:r>
      <w:r w:rsidR="0011197B" w:rsidRPr="00612664">
        <w:rPr>
          <w:rFonts w:ascii="Times New Roman" w:hAnsi="Times New Roman" w:cs="Times New Roman"/>
          <w:lang w:val="en-GB"/>
        </w:rPr>
        <w:t xml:space="preserve">and </w:t>
      </w:r>
      <w:r w:rsidR="00AF5F4E" w:rsidRPr="00612664">
        <w:rPr>
          <w:rFonts w:ascii="Times New Roman" w:hAnsi="Times New Roman" w:cs="Times New Roman"/>
          <w:lang w:val="en-GB"/>
        </w:rPr>
        <w:t xml:space="preserve">how it is applied </w:t>
      </w:r>
      <w:r w:rsidR="00684FC3" w:rsidRPr="00612664">
        <w:rPr>
          <w:rFonts w:ascii="Times New Roman" w:hAnsi="Times New Roman" w:cs="Times New Roman"/>
          <w:lang w:val="en-GB"/>
        </w:rPr>
        <w:t>is</w:t>
      </w:r>
      <w:r w:rsidR="0011197B" w:rsidRPr="00612664">
        <w:rPr>
          <w:rFonts w:ascii="Times New Roman" w:hAnsi="Times New Roman" w:cs="Times New Roman"/>
          <w:lang w:val="en-GB"/>
        </w:rPr>
        <w:t xml:space="preserve"> necessary </w:t>
      </w:r>
      <w:r w:rsidR="00AF5F4E" w:rsidRPr="00612664">
        <w:rPr>
          <w:rFonts w:ascii="Times New Roman" w:hAnsi="Times New Roman" w:cs="Times New Roman"/>
          <w:lang w:val="en-GB"/>
        </w:rPr>
        <w:t xml:space="preserve">when </w:t>
      </w:r>
      <w:r w:rsidR="0011197B" w:rsidRPr="00612664">
        <w:rPr>
          <w:rFonts w:ascii="Times New Roman" w:hAnsi="Times New Roman" w:cs="Times New Roman"/>
          <w:lang w:val="en-GB"/>
        </w:rPr>
        <w:t>consider</w:t>
      </w:r>
      <w:r w:rsidR="00AF5F4E" w:rsidRPr="00612664">
        <w:rPr>
          <w:rFonts w:ascii="Times New Roman" w:hAnsi="Times New Roman" w:cs="Times New Roman"/>
          <w:lang w:val="en-GB"/>
        </w:rPr>
        <w:t>ing</w:t>
      </w:r>
      <w:r w:rsidR="0011197B" w:rsidRPr="00612664">
        <w:rPr>
          <w:rFonts w:ascii="Times New Roman" w:hAnsi="Times New Roman" w:cs="Times New Roman"/>
          <w:lang w:val="en-GB"/>
        </w:rPr>
        <w:t xml:space="preserve"> whether something is fake news in accordance </w:t>
      </w:r>
      <w:r w:rsidR="00684FC3" w:rsidRPr="00612664">
        <w:rPr>
          <w:rFonts w:ascii="Times New Roman" w:hAnsi="Times New Roman" w:cs="Times New Roman"/>
          <w:lang w:val="en-GB"/>
        </w:rPr>
        <w:t xml:space="preserve">with </w:t>
      </w:r>
      <w:r w:rsidR="0011197B" w:rsidRPr="00612664">
        <w:rPr>
          <w:rFonts w:ascii="Times New Roman" w:hAnsi="Times New Roman" w:cs="Times New Roman"/>
          <w:lang w:val="en-GB"/>
        </w:rPr>
        <w:t>Gelfert’s</w:t>
      </w:r>
      <w:r w:rsidR="00791EA8" w:rsidRPr="00612664">
        <w:rPr>
          <w:rFonts w:ascii="Times New Roman" w:hAnsi="Times New Roman" w:cs="Times New Roman"/>
          <w:lang w:val="en-GB"/>
        </w:rPr>
        <w:t xml:space="preserve"> (2018) </w:t>
      </w:r>
      <w:r w:rsidR="00D70A0A" w:rsidRPr="00612664">
        <w:rPr>
          <w:rFonts w:ascii="Times New Roman" w:hAnsi="Times New Roman" w:cs="Times New Roman"/>
          <w:lang w:val="en-GB"/>
        </w:rPr>
        <w:t>definition, as</w:t>
      </w:r>
      <w:r w:rsidR="0011197B" w:rsidRPr="00612664">
        <w:rPr>
          <w:rFonts w:ascii="Times New Roman" w:hAnsi="Times New Roman" w:cs="Times New Roman"/>
          <w:lang w:val="en-GB"/>
        </w:rPr>
        <w:t xml:space="preserve"> it implies a validation of numbers </w:t>
      </w:r>
      <w:r w:rsidR="00791EA8" w:rsidRPr="00612664">
        <w:rPr>
          <w:rFonts w:ascii="Times New Roman" w:hAnsi="Times New Roman" w:cs="Times New Roman"/>
          <w:lang w:val="en-GB"/>
        </w:rPr>
        <w:t>and assumption</w:t>
      </w:r>
      <w:r w:rsidR="00F453B0" w:rsidRPr="00612664">
        <w:rPr>
          <w:rFonts w:ascii="Times New Roman" w:hAnsi="Times New Roman" w:cs="Times New Roman"/>
          <w:lang w:val="en-GB"/>
        </w:rPr>
        <w:t>s,</w:t>
      </w:r>
      <w:r w:rsidR="00791EA8" w:rsidRPr="00612664">
        <w:rPr>
          <w:rFonts w:ascii="Times New Roman" w:hAnsi="Times New Roman" w:cs="Times New Roman"/>
          <w:lang w:val="en-GB"/>
        </w:rPr>
        <w:t xml:space="preserve"> and </w:t>
      </w:r>
      <w:r w:rsidR="002120B9" w:rsidRPr="00612664">
        <w:rPr>
          <w:rFonts w:ascii="Times New Roman" w:hAnsi="Times New Roman" w:cs="Times New Roman"/>
          <w:lang w:val="en-GB"/>
        </w:rPr>
        <w:t>their application</w:t>
      </w:r>
      <w:r w:rsidR="00791EA8" w:rsidRPr="00612664">
        <w:rPr>
          <w:rFonts w:ascii="Times New Roman" w:hAnsi="Times New Roman" w:cs="Times New Roman"/>
          <w:lang w:val="en-GB"/>
        </w:rPr>
        <w:t xml:space="preserve"> in certain contexts. </w:t>
      </w:r>
      <w:r w:rsidR="0011197B" w:rsidRPr="00612664">
        <w:rPr>
          <w:rFonts w:ascii="Times New Roman" w:hAnsi="Times New Roman" w:cs="Times New Roman"/>
          <w:lang w:val="en-GB"/>
        </w:rPr>
        <w:t xml:space="preserve">As our analysis suggests, it may be impossible to </w:t>
      </w:r>
      <w:r w:rsidR="00791EA8" w:rsidRPr="00612664">
        <w:rPr>
          <w:rFonts w:ascii="Times New Roman" w:hAnsi="Times New Roman" w:cs="Times New Roman"/>
          <w:lang w:val="en-GB"/>
        </w:rPr>
        <w:t>tell whether a number is constructed, twisted or just uncertain, in particular when sources are not given and the topic is too complex.</w:t>
      </w:r>
    </w:p>
    <w:p w:rsidR="006F2B27" w:rsidRPr="00612664" w:rsidRDefault="003F4736" w:rsidP="006F2B27">
      <w:pPr>
        <w:pStyle w:val="Heading3"/>
        <w:rPr>
          <w:lang w:val="en-GB"/>
        </w:rPr>
      </w:pPr>
      <w:r w:rsidRPr="00612664">
        <w:rPr>
          <w:lang w:val="en-GB"/>
        </w:rPr>
        <w:lastRenderedPageBreak/>
        <w:t xml:space="preserve">Fertility rates and </w:t>
      </w:r>
      <w:r w:rsidR="008D0DBF" w:rsidRPr="00612664">
        <w:rPr>
          <w:lang w:val="en-GB"/>
        </w:rPr>
        <w:t>their role in the video</w:t>
      </w:r>
    </w:p>
    <w:p w:rsidR="00396A0E" w:rsidRPr="00612664" w:rsidRDefault="00325068" w:rsidP="006F2B27">
      <w:pPr>
        <w:ind w:firstLine="709"/>
        <w:rPr>
          <w:rFonts w:ascii="Times New Roman" w:hAnsi="Times New Roman" w:cs="Times New Roman"/>
          <w:lang w:val="en-GB"/>
        </w:rPr>
      </w:pPr>
      <w:r w:rsidRPr="00612664">
        <w:rPr>
          <w:rFonts w:ascii="Times New Roman" w:hAnsi="Times New Roman" w:cs="Times New Roman"/>
          <w:lang w:val="en-GB"/>
        </w:rPr>
        <w:t xml:space="preserve">What are the consequences of the above ambiguous numbers, </w:t>
      </w:r>
      <w:r w:rsidR="000F0140" w:rsidRPr="00612664">
        <w:rPr>
          <w:rFonts w:ascii="Times New Roman" w:hAnsi="Times New Roman" w:cs="Times New Roman"/>
          <w:lang w:val="en-GB"/>
        </w:rPr>
        <w:t xml:space="preserve">what are </w:t>
      </w:r>
      <w:r w:rsidRPr="00612664">
        <w:rPr>
          <w:rFonts w:ascii="Times New Roman" w:hAnsi="Times New Roman" w:cs="Times New Roman"/>
          <w:lang w:val="en-GB"/>
        </w:rPr>
        <w:t>their roles</w:t>
      </w:r>
      <w:r w:rsidR="000F0140" w:rsidRPr="00612664">
        <w:rPr>
          <w:rFonts w:ascii="Times New Roman" w:hAnsi="Times New Roman" w:cs="Times New Roman"/>
          <w:lang w:val="en-GB"/>
        </w:rPr>
        <w:t>,</w:t>
      </w:r>
      <w:r w:rsidRPr="00612664">
        <w:rPr>
          <w:rFonts w:ascii="Times New Roman" w:hAnsi="Times New Roman" w:cs="Times New Roman"/>
          <w:lang w:val="en-GB"/>
        </w:rPr>
        <w:t xml:space="preserve"> and how </w:t>
      </w:r>
      <w:r w:rsidR="00FE2F5C" w:rsidRPr="00612664">
        <w:rPr>
          <w:rFonts w:ascii="Times New Roman" w:hAnsi="Times New Roman" w:cs="Times New Roman"/>
          <w:lang w:val="en-GB"/>
        </w:rPr>
        <w:t>may</w:t>
      </w:r>
      <w:r w:rsidRPr="00612664">
        <w:rPr>
          <w:rFonts w:ascii="Times New Roman" w:hAnsi="Times New Roman" w:cs="Times New Roman"/>
          <w:lang w:val="en-GB"/>
        </w:rPr>
        <w:t xml:space="preserve"> this affect people’s trust in </w:t>
      </w:r>
      <w:r w:rsidR="00FE2F5C" w:rsidRPr="00612664">
        <w:rPr>
          <w:rFonts w:ascii="Times New Roman" w:hAnsi="Times New Roman" w:cs="Times New Roman"/>
          <w:lang w:val="en-GB"/>
        </w:rPr>
        <w:t xml:space="preserve">presented </w:t>
      </w:r>
      <w:r w:rsidRPr="00612664">
        <w:rPr>
          <w:rFonts w:ascii="Times New Roman" w:hAnsi="Times New Roman" w:cs="Times New Roman"/>
          <w:lang w:val="en-GB"/>
        </w:rPr>
        <w:t xml:space="preserve">numbers? These are questions associated with Niss’ (2015) concept of meta-validations of models. </w:t>
      </w:r>
      <w:r w:rsidR="00FE2F5C" w:rsidRPr="00612664">
        <w:rPr>
          <w:rFonts w:ascii="Times New Roman" w:hAnsi="Times New Roman" w:cs="Times New Roman"/>
          <w:lang w:val="en-GB"/>
        </w:rPr>
        <w:t xml:space="preserve">The higher fertility rates in the BBC video and in the Eurostat numbers (Table 2) suggest that there will be more </w:t>
      </w:r>
      <w:r w:rsidR="001C79BE" w:rsidRPr="00612664">
        <w:rPr>
          <w:rFonts w:ascii="Times New Roman" w:hAnsi="Times New Roman" w:cs="Times New Roman"/>
          <w:lang w:val="en-GB"/>
        </w:rPr>
        <w:t>births</w:t>
      </w:r>
      <w:r w:rsidR="00FE2F5C" w:rsidRPr="00612664">
        <w:rPr>
          <w:rFonts w:ascii="Times New Roman" w:hAnsi="Times New Roman" w:cs="Times New Roman"/>
          <w:lang w:val="en-GB"/>
        </w:rPr>
        <w:t xml:space="preserve"> in Europe than </w:t>
      </w:r>
      <w:r w:rsidR="000D13DE" w:rsidRPr="00612664">
        <w:rPr>
          <w:rFonts w:ascii="Times New Roman" w:hAnsi="Times New Roman" w:cs="Times New Roman"/>
          <w:lang w:val="en-GB"/>
        </w:rPr>
        <w:t xml:space="preserve">what </w:t>
      </w:r>
      <w:r w:rsidR="00FE2F5C" w:rsidRPr="00612664">
        <w:rPr>
          <w:rFonts w:ascii="Times New Roman" w:hAnsi="Times New Roman" w:cs="Times New Roman"/>
          <w:lang w:val="en-GB"/>
        </w:rPr>
        <w:t xml:space="preserve">the rates presented in the friendofmuslim video suggest. </w:t>
      </w:r>
      <w:r w:rsidR="000D13DE" w:rsidRPr="00612664">
        <w:rPr>
          <w:rFonts w:ascii="Times New Roman" w:hAnsi="Times New Roman" w:cs="Times New Roman"/>
          <w:lang w:val="en-GB"/>
        </w:rPr>
        <w:t xml:space="preserve">Likewise, the claim that the average number of children in French Muslim families is 8.1 indicates that there will be far more Muslim born children than what the BBC and Eurostat numbers </w:t>
      </w:r>
      <w:r w:rsidR="00D70A0A" w:rsidRPr="00612664">
        <w:rPr>
          <w:rFonts w:ascii="Times New Roman" w:hAnsi="Times New Roman" w:cs="Times New Roman"/>
          <w:lang w:val="en-GB"/>
        </w:rPr>
        <w:t>imply. According</w:t>
      </w:r>
      <w:r w:rsidR="00E1303F" w:rsidRPr="00612664">
        <w:rPr>
          <w:rFonts w:ascii="Times New Roman" w:hAnsi="Times New Roman" w:cs="Times New Roman"/>
          <w:lang w:val="en-GB"/>
        </w:rPr>
        <w:t xml:space="preserve"> to BBC and Eurostat, t</w:t>
      </w:r>
      <w:r w:rsidR="00396A0E" w:rsidRPr="00612664">
        <w:rPr>
          <w:rFonts w:ascii="Times New Roman" w:hAnsi="Times New Roman" w:cs="Times New Roman"/>
          <w:lang w:val="en-GB"/>
        </w:rPr>
        <w:t xml:space="preserve">he fertility rate in </w:t>
      </w:r>
      <w:r w:rsidR="00D70A0A" w:rsidRPr="00612664">
        <w:rPr>
          <w:rFonts w:ascii="Times New Roman" w:hAnsi="Times New Roman" w:cs="Times New Roman"/>
          <w:lang w:val="en-GB"/>
        </w:rPr>
        <w:t>Muslim families</w:t>
      </w:r>
      <w:r w:rsidR="00396A0E" w:rsidRPr="00612664">
        <w:rPr>
          <w:rFonts w:ascii="Times New Roman" w:hAnsi="Times New Roman" w:cs="Times New Roman"/>
          <w:lang w:val="en-GB"/>
        </w:rPr>
        <w:t xml:space="preserve"> </w:t>
      </w:r>
      <w:r w:rsidR="004A3F28" w:rsidRPr="00612664">
        <w:rPr>
          <w:rFonts w:ascii="Times New Roman" w:hAnsi="Times New Roman" w:cs="Times New Roman"/>
          <w:lang w:val="en-GB"/>
        </w:rPr>
        <w:t xml:space="preserve">in France </w:t>
      </w:r>
      <w:r w:rsidR="00396A0E" w:rsidRPr="00612664">
        <w:rPr>
          <w:rFonts w:ascii="Times New Roman" w:hAnsi="Times New Roman" w:cs="Times New Roman"/>
          <w:lang w:val="en-GB"/>
        </w:rPr>
        <w:t xml:space="preserve">would still be higher than </w:t>
      </w:r>
      <w:r w:rsidR="00D404DA" w:rsidRPr="00612664">
        <w:rPr>
          <w:rFonts w:ascii="Times New Roman" w:hAnsi="Times New Roman" w:cs="Times New Roman"/>
          <w:lang w:val="en-GB"/>
        </w:rPr>
        <w:t xml:space="preserve">in </w:t>
      </w:r>
      <w:r w:rsidR="00396A0E" w:rsidRPr="00612664">
        <w:rPr>
          <w:rFonts w:ascii="Times New Roman" w:hAnsi="Times New Roman" w:cs="Times New Roman"/>
          <w:lang w:val="en-GB"/>
        </w:rPr>
        <w:t>the rest of the French population, but not at the same high rate</w:t>
      </w:r>
      <w:r w:rsidR="00303240" w:rsidRPr="00612664">
        <w:rPr>
          <w:rFonts w:ascii="Times New Roman" w:hAnsi="Times New Roman" w:cs="Times New Roman"/>
          <w:lang w:val="en-GB"/>
        </w:rPr>
        <w:t xml:space="preserve"> as the number 8.1 implies</w:t>
      </w:r>
      <w:r w:rsidR="00396A0E" w:rsidRPr="00612664">
        <w:rPr>
          <w:rFonts w:ascii="Times New Roman" w:hAnsi="Times New Roman" w:cs="Times New Roman"/>
          <w:lang w:val="en-GB"/>
        </w:rPr>
        <w:t xml:space="preserve">. </w:t>
      </w:r>
      <w:r w:rsidR="000D13DE" w:rsidRPr="00612664">
        <w:rPr>
          <w:rFonts w:ascii="Times New Roman" w:hAnsi="Times New Roman" w:cs="Times New Roman"/>
          <w:lang w:val="en-GB"/>
        </w:rPr>
        <w:t xml:space="preserve"> If the political intention is to </w:t>
      </w:r>
      <w:r w:rsidR="000335DD" w:rsidRPr="00612664">
        <w:rPr>
          <w:rFonts w:ascii="Times New Roman" w:hAnsi="Times New Roman" w:cs="Times New Roman"/>
          <w:lang w:val="en-GB"/>
        </w:rPr>
        <w:t xml:space="preserve">convince that </w:t>
      </w:r>
      <w:r w:rsidR="000D13DE" w:rsidRPr="00612664">
        <w:rPr>
          <w:rFonts w:ascii="Times New Roman" w:hAnsi="Times New Roman" w:cs="Times New Roman"/>
          <w:lang w:val="en-GB"/>
        </w:rPr>
        <w:t>the number of immigrants</w:t>
      </w:r>
      <w:r w:rsidR="000335DD" w:rsidRPr="00612664">
        <w:rPr>
          <w:rFonts w:ascii="Times New Roman" w:hAnsi="Times New Roman" w:cs="Times New Roman"/>
          <w:lang w:val="en-GB"/>
        </w:rPr>
        <w:t xml:space="preserve"> should be reduced</w:t>
      </w:r>
      <w:r w:rsidR="001C79BE" w:rsidRPr="00612664">
        <w:rPr>
          <w:rFonts w:ascii="Times New Roman" w:hAnsi="Times New Roman" w:cs="Times New Roman"/>
          <w:lang w:val="en-GB"/>
        </w:rPr>
        <w:t>,</w:t>
      </w:r>
      <w:r w:rsidR="000D13DE" w:rsidRPr="00612664">
        <w:rPr>
          <w:rFonts w:ascii="Times New Roman" w:hAnsi="Times New Roman" w:cs="Times New Roman"/>
          <w:lang w:val="en-GB"/>
        </w:rPr>
        <w:t xml:space="preserve"> the numbers in the friendofmuslim video </w:t>
      </w:r>
      <w:r w:rsidR="00E1303F" w:rsidRPr="00612664">
        <w:rPr>
          <w:rFonts w:ascii="Times New Roman" w:hAnsi="Times New Roman" w:cs="Times New Roman"/>
          <w:lang w:val="en-GB"/>
        </w:rPr>
        <w:t>are</w:t>
      </w:r>
      <w:r w:rsidR="000D13DE" w:rsidRPr="00612664">
        <w:rPr>
          <w:rFonts w:ascii="Times New Roman" w:hAnsi="Times New Roman" w:cs="Times New Roman"/>
          <w:lang w:val="en-GB"/>
        </w:rPr>
        <w:t xml:space="preserve"> favourable, and the opposite applies to the BBC video.</w:t>
      </w:r>
    </w:p>
    <w:p w:rsidR="008D0DBF" w:rsidRPr="00612664" w:rsidRDefault="004C5A7F" w:rsidP="00EF3C3F">
      <w:pPr>
        <w:ind w:firstLine="709"/>
        <w:rPr>
          <w:rFonts w:ascii="Times New Roman" w:hAnsi="Times New Roman" w:cs="Times New Roman"/>
          <w:lang w:val="en-GB"/>
        </w:rPr>
      </w:pPr>
      <w:r w:rsidRPr="00612664">
        <w:rPr>
          <w:rFonts w:ascii="Times New Roman" w:hAnsi="Times New Roman" w:cs="Times New Roman"/>
          <w:lang w:val="en-GB"/>
        </w:rPr>
        <w:t xml:space="preserve">While we concluded </w:t>
      </w:r>
      <w:r w:rsidR="00496B7A" w:rsidRPr="00612664">
        <w:rPr>
          <w:rFonts w:ascii="Times New Roman" w:hAnsi="Times New Roman" w:cs="Times New Roman"/>
          <w:lang w:val="en-GB"/>
        </w:rPr>
        <w:t xml:space="preserve">that it was </w:t>
      </w:r>
      <w:r w:rsidR="00D70A0A" w:rsidRPr="00612664">
        <w:rPr>
          <w:rFonts w:ascii="Times New Roman" w:hAnsi="Times New Roman" w:cs="Times New Roman"/>
          <w:lang w:val="en-GB"/>
        </w:rPr>
        <w:t>challenging to</w:t>
      </w:r>
      <w:r w:rsidR="00161C09" w:rsidRPr="00612664">
        <w:rPr>
          <w:rFonts w:ascii="Times New Roman" w:hAnsi="Times New Roman" w:cs="Times New Roman"/>
          <w:lang w:val="en-GB"/>
        </w:rPr>
        <w:t xml:space="preserve"> </w:t>
      </w:r>
      <w:r w:rsidRPr="00612664">
        <w:rPr>
          <w:rFonts w:ascii="Times New Roman" w:hAnsi="Times New Roman" w:cs="Times New Roman"/>
          <w:lang w:val="en-GB"/>
        </w:rPr>
        <w:t>tell whether numbers in the friendofmuslim video were fabricated, twisted or just uncertain, we emphasise</w:t>
      </w:r>
      <w:r w:rsidR="00084706" w:rsidRPr="00612664">
        <w:rPr>
          <w:rFonts w:ascii="Times New Roman" w:hAnsi="Times New Roman" w:cs="Times New Roman"/>
          <w:lang w:val="en-GB"/>
        </w:rPr>
        <w:t xml:space="preserve"> that we cannot dismiss that they are fabricated or </w:t>
      </w:r>
      <w:r w:rsidR="00D70A0A" w:rsidRPr="00612664">
        <w:rPr>
          <w:rFonts w:ascii="Times New Roman" w:hAnsi="Times New Roman" w:cs="Times New Roman"/>
          <w:lang w:val="en-GB"/>
        </w:rPr>
        <w:t>twisted. The</w:t>
      </w:r>
      <w:r w:rsidRPr="00612664">
        <w:rPr>
          <w:rFonts w:ascii="Times New Roman" w:hAnsi="Times New Roman" w:cs="Times New Roman"/>
          <w:lang w:val="en-GB"/>
        </w:rPr>
        <w:t xml:space="preserve"> numbers </w:t>
      </w:r>
      <w:r w:rsidR="006E2EDB" w:rsidRPr="00612664">
        <w:rPr>
          <w:rFonts w:ascii="Times New Roman" w:hAnsi="Times New Roman" w:cs="Times New Roman"/>
          <w:lang w:val="en-GB"/>
        </w:rPr>
        <w:t xml:space="preserve">in the friendofmuslim video </w:t>
      </w:r>
      <w:r w:rsidRPr="00612664">
        <w:rPr>
          <w:rFonts w:ascii="Times New Roman" w:hAnsi="Times New Roman" w:cs="Times New Roman"/>
          <w:lang w:val="en-GB"/>
        </w:rPr>
        <w:t>are more favourable to the video</w:t>
      </w:r>
      <w:r w:rsidR="00496B7A" w:rsidRPr="00612664">
        <w:rPr>
          <w:rFonts w:ascii="Times New Roman" w:hAnsi="Times New Roman" w:cs="Times New Roman"/>
          <w:lang w:val="en-GB"/>
        </w:rPr>
        <w:t>’</w:t>
      </w:r>
      <w:r w:rsidRPr="00612664">
        <w:rPr>
          <w:rFonts w:ascii="Times New Roman" w:hAnsi="Times New Roman" w:cs="Times New Roman"/>
          <w:lang w:val="en-GB"/>
        </w:rPr>
        <w:t xml:space="preserve">s political </w:t>
      </w:r>
      <w:r w:rsidR="00084706" w:rsidRPr="00612664">
        <w:rPr>
          <w:rFonts w:ascii="Times New Roman" w:hAnsi="Times New Roman" w:cs="Times New Roman"/>
          <w:lang w:val="en-GB"/>
        </w:rPr>
        <w:t xml:space="preserve">message </w:t>
      </w:r>
      <w:r w:rsidR="008C0917" w:rsidRPr="00612664">
        <w:rPr>
          <w:rFonts w:ascii="Times New Roman" w:hAnsi="Times New Roman" w:cs="Times New Roman"/>
          <w:lang w:val="en-GB"/>
        </w:rPr>
        <w:t xml:space="preserve">compared to </w:t>
      </w:r>
      <w:r w:rsidRPr="00612664">
        <w:rPr>
          <w:rFonts w:ascii="Times New Roman" w:hAnsi="Times New Roman" w:cs="Times New Roman"/>
          <w:lang w:val="en-GB"/>
        </w:rPr>
        <w:t>the other sources</w:t>
      </w:r>
      <w:r w:rsidR="002A2A0C" w:rsidRPr="00612664">
        <w:rPr>
          <w:rFonts w:ascii="Times New Roman" w:hAnsi="Times New Roman" w:cs="Times New Roman"/>
          <w:lang w:val="en-GB"/>
        </w:rPr>
        <w:t xml:space="preserve"> we have explored</w:t>
      </w:r>
      <w:r w:rsidRPr="00612664">
        <w:rPr>
          <w:rFonts w:ascii="Times New Roman" w:hAnsi="Times New Roman" w:cs="Times New Roman"/>
          <w:lang w:val="en-GB"/>
        </w:rPr>
        <w:t xml:space="preserve">.  </w:t>
      </w:r>
      <w:r w:rsidR="008C0917" w:rsidRPr="00612664">
        <w:rPr>
          <w:rFonts w:ascii="Times New Roman" w:hAnsi="Times New Roman" w:cs="Times New Roman"/>
          <w:lang w:val="en-GB"/>
        </w:rPr>
        <w:t xml:space="preserve">Manipulative aspects should also be taken into account when </w:t>
      </w:r>
      <w:r w:rsidR="000E2F9C" w:rsidRPr="00612664">
        <w:rPr>
          <w:rFonts w:ascii="Times New Roman" w:hAnsi="Times New Roman" w:cs="Times New Roman"/>
          <w:lang w:val="en-GB"/>
        </w:rPr>
        <w:t xml:space="preserve">considering whether the video </w:t>
      </w:r>
      <w:r w:rsidR="001C79BE" w:rsidRPr="00612664">
        <w:rPr>
          <w:rFonts w:ascii="Times New Roman" w:hAnsi="Times New Roman" w:cs="Times New Roman"/>
          <w:lang w:val="en-GB"/>
        </w:rPr>
        <w:t>is</w:t>
      </w:r>
      <w:r w:rsidR="000E2F9C" w:rsidRPr="00612664">
        <w:rPr>
          <w:rFonts w:ascii="Times New Roman" w:hAnsi="Times New Roman" w:cs="Times New Roman"/>
          <w:lang w:val="en-GB"/>
        </w:rPr>
        <w:t xml:space="preserve"> fake news (Gelfert 2018).We note</w:t>
      </w:r>
      <w:r w:rsidR="0045122D" w:rsidRPr="00612664">
        <w:rPr>
          <w:rFonts w:ascii="Times New Roman" w:hAnsi="Times New Roman" w:cs="Times New Roman"/>
          <w:lang w:val="en-GB"/>
        </w:rPr>
        <w:t xml:space="preserve"> that the video posted by friendofmuslim starts with dark colours and </w:t>
      </w:r>
      <w:r w:rsidR="000E2F9C" w:rsidRPr="00612664">
        <w:rPr>
          <w:rFonts w:ascii="Times New Roman" w:hAnsi="Times New Roman" w:cs="Times New Roman"/>
          <w:lang w:val="en-GB"/>
        </w:rPr>
        <w:t xml:space="preserve">eerie </w:t>
      </w:r>
      <w:r w:rsidR="0045122D" w:rsidRPr="00612664">
        <w:rPr>
          <w:rFonts w:ascii="Times New Roman" w:hAnsi="Times New Roman" w:cs="Times New Roman"/>
          <w:lang w:val="en-GB"/>
        </w:rPr>
        <w:t xml:space="preserve">music that give </w:t>
      </w:r>
      <w:r w:rsidR="000E2F9C" w:rsidRPr="00612664">
        <w:rPr>
          <w:rFonts w:ascii="Times New Roman" w:hAnsi="Times New Roman" w:cs="Times New Roman"/>
          <w:lang w:val="en-GB"/>
        </w:rPr>
        <w:t xml:space="preserve">us </w:t>
      </w:r>
      <w:r w:rsidR="0045122D" w:rsidRPr="00612664">
        <w:rPr>
          <w:rFonts w:ascii="Times New Roman" w:hAnsi="Times New Roman" w:cs="Times New Roman"/>
          <w:lang w:val="en-GB"/>
        </w:rPr>
        <w:t xml:space="preserve">associations to horror movies. We surmise that the choice of such effects is deliberate and carefully chosen </w:t>
      </w:r>
      <w:r w:rsidR="00D70A0A" w:rsidRPr="00612664">
        <w:rPr>
          <w:rFonts w:ascii="Times New Roman" w:hAnsi="Times New Roman" w:cs="Times New Roman"/>
          <w:lang w:val="en-GB"/>
        </w:rPr>
        <w:t>to appeal</w:t>
      </w:r>
      <w:r w:rsidR="0045122D" w:rsidRPr="00612664">
        <w:rPr>
          <w:rFonts w:ascii="Times New Roman" w:hAnsi="Times New Roman" w:cs="Times New Roman"/>
          <w:lang w:val="en-GB"/>
        </w:rPr>
        <w:t xml:space="preserve"> to people’s fear. </w:t>
      </w:r>
      <w:r w:rsidR="008609C7" w:rsidRPr="00612664">
        <w:rPr>
          <w:rFonts w:ascii="Times New Roman" w:hAnsi="Times New Roman" w:cs="Times New Roman"/>
          <w:lang w:val="en-GB"/>
        </w:rPr>
        <w:t>M</w:t>
      </w:r>
      <w:r w:rsidR="0045122D" w:rsidRPr="00612664">
        <w:rPr>
          <w:rFonts w:ascii="Times New Roman" w:hAnsi="Times New Roman" w:cs="Times New Roman"/>
          <w:lang w:val="en-GB"/>
        </w:rPr>
        <w:t>essage</w:t>
      </w:r>
      <w:r w:rsidR="008609C7" w:rsidRPr="00612664">
        <w:rPr>
          <w:rFonts w:ascii="Times New Roman" w:hAnsi="Times New Roman" w:cs="Times New Roman"/>
          <w:lang w:val="en-GB"/>
        </w:rPr>
        <w:t>s</w:t>
      </w:r>
      <w:r w:rsidR="0045122D" w:rsidRPr="00612664">
        <w:rPr>
          <w:rFonts w:ascii="Times New Roman" w:hAnsi="Times New Roman" w:cs="Times New Roman"/>
          <w:lang w:val="en-GB"/>
        </w:rPr>
        <w:t xml:space="preserve"> that go with these effects </w:t>
      </w:r>
      <w:r w:rsidR="008609C7" w:rsidRPr="00612664">
        <w:rPr>
          <w:rFonts w:ascii="Times New Roman" w:hAnsi="Times New Roman" w:cs="Times New Roman"/>
          <w:lang w:val="en-GB"/>
        </w:rPr>
        <w:t xml:space="preserve">include “In a matter of years, Europe as we know it, will cease to exist”, “In 39 years, </w:t>
      </w:r>
      <w:r w:rsidR="00376DEE" w:rsidRPr="00612664">
        <w:rPr>
          <w:rFonts w:ascii="Times New Roman" w:hAnsi="Times New Roman" w:cs="Times New Roman"/>
          <w:lang w:val="en-GB"/>
        </w:rPr>
        <w:t>France will be an Islamic republic”</w:t>
      </w:r>
      <w:r w:rsidR="008609C7" w:rsidRPr="00612664">
        <w:rPr>
          <w:rFonts w:ascii="Times New Roman" w:hAnsi="Times New Roman" w:cs="Times New Roman"/>
          <w:lang w:val="en-GB"/>
        </w:rPr>
        <w:t xml:space="preserve"> and </w:t>
      </w:r>
      <w:r w:rsidR="00E1303F" w:rsidRPr="00612664">
        <w:rPr>
          <w:rFonts w:ascii="Times New Roman" w:hAnsi="Times New Roman" w:cs="Times New Roman"/>
          <w:lang w:val="en-GB"/>
        </w:rPr>
        <w:t>“The</w:t>
      </w:r>
      <w:r w:rsidR="008609C7" w:rsidRPr="00612664">
        <w:rPr>
          <w:rFonts w:ascii="Times New Roman" w:hAnsi="Times New Roman" w:cs="Times New Roman"/>
          <w:lang w:val="en-GB"/>
        </w:rPr>
        <w:t xml:space="preserve"> world is changing. It is time to wake </w:t>
      </w:r>
      <w:r w:rsidR="00D70A0A" w:rsidRPr="00612664">
        <w:rPr>
          <w:rFonts w:ascii="Times New Roman" w:hAnsi="Times New Roman" w:cs="Times New Roman"/>
          <w:lang w:val="en-GB"/>
        </w:rPr>
        <w:t>up”. These</w:t>
      </w:r>
      <w:r w:rsidR="0045122D" w:rsidRPr="00612664">
        <w:rPr>
          <w:rFonts w:ascii="Times New Roman" w:hAnsi="Times New Roman" w:cs="Times New Roman"/>
          <w:lang w:val="en-GB"/>
        </w:rPr>
        <w:t xml:space="preserve"> message</w:t>
      </w:r>
      <w:r w:rsidR="008609C7" w:rsidRPr="00612664">
        <w:rPr>
          <w:rFonts w:ascii="Times New Roman" w:hAnsi="Times New Roman" w:cs="Times New Roman"/>
          <w:lang w:val="en-GB"/>
        </w:rPr>
        <w:t>s</w:t>
      </w:r>
      <w:r w:rsidR="00CE14C4" w:rsidRPr="00612664">
        <w:rPr>
          <w:rFonts w:ascii="Times New Roman" w:hAnsi="Times New Roman" w:cs="Times New Roman"/>
          <w:lang w:val="en-GB"/>
        </w:rPr>
        <w:t>,</w:t>
      </w:r>
      <w:r w:rsidR="0045122D" w:rsidRPr="00612664">
        <w:rPr>
          <w:rFonts w:ascii="Times New Roman" w:hAnsi="Times New Roman" w:cs="Times New Roman"/>
          <w:lang w:val="en-GB"/>
        </w:rPr>
        <w:t xml:space="preserve"> together with</w:t>
      </w:r>
      <w:r w:rsidR="00064F75" w:rsidRPr="00612664">
        <w:rPr>
          <w:rFonts w:ascii="Times New Roman" w:hAnsi="Times New Roman" w:cs="Times New Roman"/>
          <w:lang w:val="en-GB"/>
        </w:rPr>
        <w:t xml:space="preserve"> the numbers and</w:t>
      </w:r>
      <w:r w:rsidR="0045122D" w:rsidRPr="00612664">
        <w:rPr>
          <w:rFonts w:ascii="Times New Roman" w:hAnsi="Times New Roman" w:cs="Times New Roman"/>
          <w:lang w:val="en-GB"/>
        </w:rPr>
        <w:t xml:space="preserve"> the effects</w:t>
      </w:r>
      <w:r w:rsidR="00CE14C4" w:rsidRPr="00612664">
        <w:rPr>
          <w:rFonts w:ascii="Times New Roman" w:hAnsi="Times New Roman" w:cs="Times New Roman"/>
          <w:lang w:val="en-GB"/>
        </w:rPr>
        <w:t>,</w:t>
      </w:r>
      <w:r w:rsidR="0045122D" w:rsidRPr="00612664">
        <w:rPr>
          <w:rFonts w:ascii="Times New Roman" w:hAnsi="Times New Roman" w:cs="Times New Roman"/>
          <w:lang w:val="en-GB"/>
        </w:rPr>
        <w:t xml:space="preserve"> indicate that the intention of the video is to be alarming and to create fear about a </w:t>
      </w:r>
      <w:r w:rsidR="004F4904" w:rsidRPr="00612664">
        <w:rPr>
          <w:rFonts w:ascii="Times New Roman" w:hAnsi="Times New Roman" w:cs="Times New Roman"/>
          <w:lang w:val="en-GB"/>
        </w:rPr>
        <w:t xml:space="preserve">perceived </w:t>
      </w:r>
      <w:r w:rsidR="0045122D" w:rsidRPr="00612664">
        <w:rPr>
          <w:rFonts w:ascii="Times New Roman" w:hAnsi="Times New Roman" w:cs="Times New Roman"/>
          <w:lang w:val="en-GB"/>
        </w:rPr>
        <w:t xml:space="preserve">global development. </w:t>
      </w:r>
      <w:r w:rsidR="00ED6172" w:rsidRPr="00612664">
        <w:rPr>
          <w:rFonts w:ascii="Times New Roman" w:hAnsi="Times New Roman" w:cs="Times New Roman"/>
          <w:lang w:val="en-GB"/>
        </w:rPr>
        <w:t>In parts of t</w:t>
      </w:r>
      <w:r w:rsidR="0045122D" w:rsidRPr="00612664">
        <w:rPr>
          <w:rFonts w:ascii="Times New Roman" w:hAnsi="Times New Roman" w:cs="Times New Roman"/>
          <w:lang w:val="en-GB"/>
        </w:rPr>
        <w:t xml:space="preserve">he </w:t>
      </w:r>
      <w:r w:rsidR="00D70A0A" w:rsidRPr="00612664">
        <w:rPr>
          <w:rFonts w:ascii="Times New Roman" w:hAnsi="Times New Roman" w:cs="Times New Roman"/>
          <w:lang w:val="en-GB"/>
        </w:rPr>
        <w:t>video,</w:t>
      </w:r>
      <w:r w:rsidR="00D70A0A">
        <w:rPr>
          <w:rFonts w:ascii="Times New Roman" w:hAnsi="Times New Roman" w:cs="Times New Roman"/>
          <w:lang w:val="en-GB"/>
        </w:rPr>
        <w:t xml:space="preserve"> </w:t>
      </w:r>
      <w:r w:rsidR="00D70A0A" w:rsidRPr="00612664">
        <w:rPr>
          <w:rFonts w:ascii="Times New Roman" w:hAnsi="Times New Roman" w:cs="Times New Roman"/>
          <w:lang w:val="en-GB"/>
        </w:rPr>
        <w:t>the</w:t>
      </w:r>
      <w:r w:rsidR="00D70A0A">
        <w:rPr>
          <w:rFonts w:ascii="Times New Roman" w:hAnsi="Times New Roman" w:cs="Times New Roman"/>
          <w:lang w:val="en-GB"/>
        </w:rPr>
        <w:t xml:space="preserve"> </w:t>
      </w:r>
      <w:r w:rsidR="00D70A0A" w:rsidRPr="00612664">
        <w:rPr>
          <w:rFonts w:ascii="Times New Roman" w:hAnsi="Times New Roman" w:cs="Times New Roman"/>
          <w:lang w:val="en-GB"/>
        </w:rPr>
        <w:t>format</w:t>
      </w:r>
      <w:r w:rsidR="0045122D" w:rsidRPr="00612664">
        <w:rPr>
          <w:rFonts w:ascii="Times New Roman" w:hAnsi="Times New Roman" w:cs="Times New Roman"/>
          <w:lang w:val="en-GB"/>
        </w:rPr>
        <w:t xml:space="preserve"> </w:t>
      </w:r>
      <w:r w:rsidR="00ED6172" w:rsidRPr="00612664">
        <w:rPr>
          <w:rFonts w:ascii="Times New Roman" w:hAnsi="Times New Roman" w:cs="Times New Roman"/>
          <w:lang w:val="en-GB"/>
        </w:rPr>
        <w:t>has</w:t>
      </w:r>
      <w:r w:rsidR="0045122D" w:rsidRPr="00612664">
        <w:rPr>
          <w:rFonts w:ascii="Times New Roman" w:hAnsi="Times New Roman" w:cs="Times New Roman"/>
          <w:lang w:val="en-GB"/>
        </w:rPr>
        <w:t xml:space="preserve"> a report resembling style, </w:t>
      </w:r>
      <w:r w:rsidR="00ED6172" w:rsidRPr="00612664">
        <w:rPr>
          <w:rFonts w:ascii="Times New Roman" w:hAnsi="Times New Roman" w:cs="Times New Roman"/>
          <w:lang w:val="en-GB"/>
        </w:rPr>
        <w:t>claiming support from research</w:t>
      </w:r>
      <w:r w:rsidR="008C0917" w:rsidRPr="00612664">
        <w:rPr>
          <w:rFonts w:ascii="Times New Roman" w:hAnsi="Times New Roman" w:cs="Times New Roman"/>
          <w:lang w:val="en-GB"/>
        </w:rPr>
        <w:t xml:space="preserve"> and</w:t>
      </w:r>
      <w:r w:rsidR="00ED6172" w:rsidRPr="00612664">
        <w:rPr>
          <w:rFonts w:ascii="Times New Roman" w:hAnsi="Times New Roman" w:cs="Times New Roman"/>
          <w:lang w:val="en-GB"/>
        </w:rPr>
        <w:t xml:space="preserve"> showing maps</w:t>
      </w:r>
      <w:r w:rsidR="008C0917" w:rsidRPr="00612664">
        <w:rPr>
          <w:rFonts w:ascii="Times New Roman" w:hAnsi="Times New Roman" w:cs="Times New Roman"/>
          <w:lang w:val="en-GB"/>
        </w:rPr>
        <w:t>,</w:t>
      </w:r>
      <w:r w:rsidR="00ED6172" w:rsidRPr="00612664">
        <w:rPr>
          <w:rFonts w:ascii="Times New Roman" w:hAnsi="Times New Roman" w:cs="Times New Roman"/>
          <w:lang w:val="en-GB"/>
        </w:rPr>
        <w:t xml:space="preserve"> graphs and </w:t>
      </w:r>
      <w:r w:rsidR="00D70A0A" w:rsidRPr="00612664">
        <w:rPr>
          <w:rFonts w:ascii="Times New Roman" w:hAnsi="Times New Roman" w:cs="Times New Roman"/>
          <w:lang w:val="en-GB"/>
        </w:rPr>
        <w:t>numbers in</w:t>
      </w:r>
      <w:r w:rsidR="008C0917" w:rsidRPr="00612664">
        <w:rPr>
          <w:rFonts w:ascii="Times New Roman" w:hAnsi="Times New Roman" w:cs="Times New Roman"/>
          <w:lang w:val="en-GB"/>
        </w:rPr>
        <w:t xml:space="preserve"> </w:t>
      </w:r>
      <w:r w:rsidR="00D70A0A" w:rsidRPr="00612664">
        <w:rPr>
          <w:rFonts w:ascii="Times New Roman" w:hAnsi="Times New Roman" w:cs="Times New Roman"/>
          <w:lang w:val="en-GB"/>
        </w:rPr>
        <w:t>argumentation. The</w:t>
      </w:r>
      <w:r w:rsidR="00ED6172" w:rsidRPr="00612664">
        <w:rPr>
          <w:rFonts w:ascii="Times New Roman" w:hAnsi="Times New Roman" w:cs="Times New Roman"/>
          <w:lang w:val="en-GB"/>
        </w:rPr>
        <w:t xml:space="preserve"> </w:t>
      </w:r>
      <w:r w:rsidR="0045122D" w:rsidRPr="00612664">
        <w:rPr>
          <w:rFonts w:ascii="Times New Roman" w:hAnsi="Times New Roman" w:cs="Times New Roman"/>
          <w:lang w:val="en-GB"/>
        </w:rPr>
        <w:t xml:space="preserve">numbers </w:t>
      </w:r>
      <w:r w:rsidR="00BC3A21" w:rsidRPr="00612664">
        <w:rPr>
          <w:rFonts w:ascii="Times New Roman" w:hAnsi="Times New Roman" w:cs="Times New Roman"/>
          <w:lang w:val="en-GB"/>
        </w:rPr>
        <w:t>contribute in making</w:t>
      </w:r>
      <w:r w:rsidR="0045122D" w:rsidRPr="00612664">
        <w:rPr>
          <w:rFonts w:ascii="Times New Roman" w:hAnsi="Times New Roman" w:cs="Times New Roman"/>
          <w:lang w:val="en-GB"/>
        </w:rPr>
        <w:t xml:space="preserve"> the message </w:t>
      </w:r>
      <w:r w:rsidR="008609C7" w:rsidRPr="00612664">
        <w:rPr>
          <w:rFonts w:ascii="Times New Roman" w:hAnsi="Times New Roman" w:cs="Times New Roman"/>
          <w:lang w:val="en-GB"/>
        </w:rPr>
        <w:t xml:space="preserve">convincing </w:t>
      </w:r>
      <w:r w:rsidR="0045122D" w:rsidRPr="00612664">
        <w:rPr>
          <w:rFonts w:ascii="Times New Roman" w:hAnsi="Times New Roman" w:cs="Times New Roman"/>
          <w:lang w:val="en-GB"/>
        </w:rPr>
        <w:t xml:space="preserve">and powerful. </w:t>
      </w:r>
      <w:r w:rsidR="00E1303F" w:rsidRPr="00612664">
        <w:rPr>
          <w:rFonts w:ascii="Times New Roman" w:hAnsi="Times New Roman" w:cs="Times New Roman"/>
          <w:lang w:val="en-GB"/>
        </w:rPr>
        <w:t>Thus,</w:t>
      </w:r>
      <w:r w:rsidR="00191363" w:rsidRPr="00612664">
        <w:rPr>
          <w:rFonts w:ascii="Times New Roman" w:hAnsi="Times New Roman" w:cs="Times New Roman"/>
          <w:lang w:val="en-GB"/>
        </w:rPr>
        <w:t xml:space="preserve"> we consider the</w:t>
      </w:r>
      <w:r w:rsidR="001C79BE" w:rsidRPr="00612664">
        <w:rPr>
          <w:rFonts w:ascii="Times New Roman" w:hAnsi="Times New Roman" w:cs="Times New Roman"/>
          <w:lang w:val="en-GB"/>
        </w:rPr>
        <w:t>ir</w:t>
      </w:r>
      <w:r w:rsidR="00191363" w:rsidRPr="00612664">
        <w:rPr>
          <w:rFonts w:ascii="Times New Roman" w:hAnsi="Times New Roman" w:cs="Times New Roman"/>
          <w:lang w:val="en-GB"/>
        </w:rPr>
        <w:t xml:space="preserve"> role to convince </w:t>
      </w:r>
      <w:r w:rsidR="009125F1" w:rsidRPr="00612664">
        <w:rPr>
          <w:rFonts w:ascii="Times New Roman" w:hAnsi="Times New Roman" w:cs="Times New Roman"/>
          <w:lang w:val="en-GB"/>
        </w:rPr>
        <w:t xml:space="preserve">viewers </w:t>
      </w:r>
      <w:r w:rsidR="00191363" w:rsidRPr="00612664">
        <w:rPr>
          <w:rFonts w:ascii="Times New Roman" w:hAnsi="Times New Roman" w:cs="Times New Roman"/>
          <w:lang w:val="en-GB"/>
        </w:rPr>
        <w:t xml:space="preserve">of the video that there is solid reason to fear the </w:t>
      </w:r>
      <w:r w:rsidR="00BC3A21" w:rsidRPr="00612664">
        <w:rPr>
          <w:rFonts w:ascii="Times New Roman" w:hAnsi="Times New Roman" w:cs="Times New Roman"/>
          <w:lang w:val="en-GB"/>
        </w:rPr>
        <w:t xml:space="preserve">sketched </w:t>
      </w:r>
      <w:r w:rsidR="00191363" w:rsidRPr="00612664">
        <w:rPr>
          <w:rFonts w:ascii="Times New Roman" w:hAnsi="Times New Roman" w:cs="Times New Roman"/>
          <w:lang w:val="en-GB"/>
        </w:rPr>
        <w:t>developmen</w:t>
      </w:r>
      <w:r w:rsidR="004F4904" w:rsidRPr="00612664">
        <w:rPr>
          <w:rFonts w:ascii="Times New Roman" w:hAnsi="Times New Roman" w:cs="Times New Roman"/>
          <w:lang w:val="en-GB"/>
        </w:rPr>
        <w:t>t</w:t>
      </w:r>
      <w:r w:rsidR="00191363" w:rsidRPr="00612664">
        <w:rPr>
          <w:rFonts w:ascii="Times New Roman" w:hAnsi="Times New Roman" w:cs="Times New Roman"/>
          <w:lang w:val="en-GB"/>
        </w:rPr>
        <w:t xml:space="preserve">. </w:t>
      </w:r>
      <w:r w:rsidR="006E2EDB" w:rsidRPr="00612664">
        <w:rPr>
          <w:rFonts w:ascii="Times New Roman" w:hAnsi="Times New Roman" w:cs="Times New Roman"/>
          <w:lang w:val="en-GB"/>
        </w:rPr>
        <w:t>In addition, we question the video’</w:t>
      </w:r>
      <w:r w:rsidR="002A2A0C" w:rsidRPr="00612664">
        <w:rPr>
          <w:rFonts w:ascii="Times New Roman" w:hAnsi="Times New Roman" w:cs="Times New Roman"/>
          <w:lang w:val="en-GB"/>
        </w:rPr>
        <w:t>s use of</w:t>
      </w:r>
      <w:r w:rsidR="003F06C5" w:rsidRPr="00612664">
        <w:rPr>
          <w:rFonts w:ascii="Times New Roman" w:hAnsi="Times New Roman" w:cs="Times New Roman"/>
          <w:lang w:val="en-GB"/>
        </w:rPr>
        <w:t xml:space="preserve"> </w:t>
      </w:r>
      <w:r w:rsidR="003F06C5" w:rsidRPr="00612664">
        <w:rPr>
          <w:rFonts w:ascii="Times New Roman" w:hAnsi="Times New Roman" w:cs="Times New Roman"/>
          <w:lang w:val="en-GB"/>
        </w:rPr>
        <w:lastRenderedPageBreak/>
        <w:t xml:space="preserve">the term </w:t>
      </w:r>
      <w:r w:rsidR="00D70A0A" w:rsidRPr="00612664">
        <w:rPr>
          <w:rFonts w:ascii="Times New Roman" w:hAnsi="Times New Roman" w:cs="Times New Roman"/>
          <w:i/>
          <w:lang w:val="en-GB"/>
        </w:rPr>
        <w:t>culture</w:t>
      </w:r>
      <w:r w:rsidR="00D70A0A" w:rsidRPr="00612664">
        <w:rPr>
          <w:rFonts w:ascii="Times New Roman" w:hAnsi="Times New Roman" w:cs="Times New Roman"/>
          <w:lang w:val="en-GB"/>
        </w:rPr>
        <w:t>. We</w:t>
      </w:r>
      <w:r w:rsidR="00BC3A21" w:rsidRPr="00612664">
        <w:rPr>
          <w:rFonts w:ascii="Times New Roman" w:hAnsi="Times New Roman" w:cs="Times New Roman"/>
          <w:lang w:val="en-GB"/>
        </w:rPr>
        <w:t xml:space="preserve"> think </w:t>
      </w:r>
      <w:r w:rsidR="00D70A0A" w:rsidRPr="00612664">
        <w:rPr>
          <w:rFonts w:ascii="Times New Roman" w:hAnsi="Times New Roman" w:cs="Times New Roman"/>
          <w:i/>
          <w:lang w:val="en-GB"/>
        </w:rPr>
        <w:t>population</w:t>
      </w:r>
      <w:r w:rsidR="00D70A0A" w:rsidRPr="00612664">
        <w:rPr>
          <w:rFonts w:ascii="Times New Roman" w:hAnsi="Times New Roman" w:cs="Times New Roman"/>
          <w:lang w:val="en-GB"/>
        </w:rPr>
        <w:t xml:space="preserve"> is</w:t>
      </w:r>
      <w:r w:rsidR="00F90CD6" w:rsidRPr="00612664">
        <w:rPr>
          <w:rFonts w:ascii="Times New Roman" w:hAnsi="Times New Roman" w:cs="Times New Roman"/>
          <w:lang w:val="en-GB"/>
        </w:rPr>
        <w:t xml:space="preserve"> a more correct term</w:t>
      </w:r>
      <w:r w:rsidR="00BC3A21" w:rsidRPr="00612664">
        <w:rPr>
          <w:rFonts w:ascii="Times New Roman" w:hAnsi="Times New Roman" w:cs="Times New Roman"/>
          <w:lang w:val="en-GB"/>
        </w:rPr>
        <w:t xml:space="preserve">, and we consider that culture may have been carefully chosen because a </w:t>
      </w:r>
      <w:r w:rsidR="00BC3A21" w:rsidRPr="00612664">
        <w:rPr>
          <w:rFonts w:ascii="Times New Roman" w:hAnsi="Times New Roman" w:cs="Times New Roman"/>
          <w:i/>
          <w:lang w:val="en-GB"/>
        </w:rPr>
        <w:t>declining population</w:t>
      </w:r>
      <w:r w:rsidR="00BC3A21" w:rsidRPr="00612664">
        <w:rPr>
          <w:rFonts w:ascii="Times New Roman" w:hAnsi="Times New Roman" w:cs="Times New Roman"/>
          <w:lang w:val="en-GB"/>
        </w:rPr>
        <w:t xml:space="preserve"> sounds less worrying than a </w:t>
      </w:r>
      <w:r w:rsidR="00BC3A21" w:rsidRPr="00612664">
        <w:rPr>
          <w:rFonts w:ascii="Times New Roman" w:hAnsi="Times New Roman" w:cs="Times New Roman"/>
          <w:i/>
          <w:lang w:val="en-GB"/>
        </w:rPr>
        <w:t>declining culture</w:t>
      </w:r>
      <w:r w:rsidR="00F90CD6" w:rsidRPr="00612664">
        <w:rPr>
          <w:rFonts w:ascii="Times New Roman" w:hAnsi="Times New Roman" w:cs="Times New Roman"/>
          <w:lang w:val="en-GB"/>
        </w:rPr>
        <w:t xml:space="preserve">. </w:t>
      </w:r>
      <w:r w:rsidR="00064F75" w:rsidRPr="00612664">
        <w:rPr>
          <w:rFonts w:ascii="Times New Roman" w:hAnsi="Times New Roman" w:cs="Times New Roman"/>
          <w:lang w:val="en-GB"/>
        </w:rPr>
        <w:t>T</w:t>
      </w:r>
      <w:r w:rsidR="006E2EDB" w:rsidRPr="00612664">
        <w:rPr>
          <w:rFonts w:ascii="Times New Roman" w:hAnsi="Times New Roman" w:cs="Times New Roman"/>
          <w:lang w:val="en-GB"/>
        </w:rPr>
        <w:t>aken together, t</w:t>
      </w:r>
      <w:r w:rsidR="00064F75" w:rsidRPr="00612664">
        <w:rPr>
          <w:rFonts w:ascii="Times New Roman" w:hAnsi="Times New Roman" w:cs="Times New Roman"/>
          <w:lang w:val="en-GB"/>
        </w:rPr>
        <w:t xml:space="preserve">his implies that the numbers </w:t>
      </w:r>
      <w:r w:rsidR="002A2A0C" w:rsidRPr="00612664">
        <w:rPr>
          <w:rFonts w:ascii="Times New Roman" w:hAnsi="Times New Roman" w:cs="Times New Roman"/>
          <w:lang w:val="en-GB"/>
        </w:rPr>
        <w:t>have a formatting power in accordance with Skovsmose</w:t>
      </w:r>
      <w:r w:rsidR="004F4904" w:rsidRPr="00612664">
        <w:rPr>
          <w:rFonts w:ascii="Times New Roman" w:hAnsi="Times New Roman" w:cs="Times New Roman"/>
          <w:lang w:val="en-GB"/>
        </w:rPr>
        <w:t xml:space="preserve"> (</w:t>
      </w:r>
      <w:r w:rsidR="002A2A0C" w:rsidRPr="00612664">
        <w:rPr>
          <w:rFonts w:ascii="Times New Roman" w:hAnsi="Times New Roman" w:cs="Times New Roman"/>
          <w:lang w:val="en-GB"/>
        </w:rPr>
        <w:t>199</w:t>
      </w:r>
      <w:r w:rsidR="009125F1" w:rsidRPr="00612664">
        <w:rPr>
          <w:rFonts w:ascii="Times New Roman" w:hAnsi="Times New Roman" w:cs="Times New Roman"/>
          <w:lang w:val="en-GB"/>
        </w:rPr>
        <w:t>4</w:t>
      </w:r>
      <w:r w:rsidR="002A2A0C" w:rsidRPr="00612664">
        <w:rPr>
          <w:rFonts w:ascii="Times New Roman" w:hAnsi="Times New Roman" w:cs="Times New Roman"/>
          <w:lang w:val="en-GB"/>
        </w:rPr>
        <w:t xml:space="preserve">) and </w:t>
      </w:r>
      <w:r w:rsidR="00064F75" w:rsidRPr="00612664">
        <w:rPr>
          <w:rFonts w:ascii="Times New Roman" w:hAnsi="Times New Roman" w:cs="Times New Roman"/>
          <w:lang w:val="en-GB"/>
        </w:rPr>
        <w:t>can have a manipulating effect</w:t>
      </w:r>
      <w:r w:rsidR="004F4904" w:rsidRPr="00612664">
        <w:rPr>
          <w:rFonts w:ascii="Times New Roman" w:hAnsi="Times New Roman" w:cs="Times New Roman"/>
          <w:lang w:val="en-GB"/>
        </w:rPr>
        <w:t>, whether the</w:t>
      </w:r>
      <w:r w:rsidR="00BC3A21" w:rsidRPr="00612664">
        <w:rPr>
          <w:rFonts w:ascii="Times New Roman" w:hAnsi="Times New Roman" w:cs="Times New Roman"/>
          <w:lang w:val="en-GB"/>
        </w:rPr>
        <w:t xml:space="preserve"> numbers are fabricated, twisted</w:t>
      </w:r>
      <w:r w:rsidR="004F4904" w:rsidRPr="00612664">
        <w:rPr>
          <w:rFonts w:ascii="Times New Roman" w:hAnsi="Times New Roman" w:cs="Times New Roman"/>
          <w:lang w:val="en-GB"/>
        </w:rPr>
        <w:t xml:space="preserve"> or just uncertain</w:t>
      </w:r>
      <w:r w:rsidR="00CE14C4" w:rsidRPr="00612664">
        <w:rPr>
          <w:rFonts w:ascii="Times New Roman" w:hAnsi="Times New Roman" w:cs="Times New Roman"/>
          <w:lang w:val="en-GB"/>
        </w:rPr>
        <w:t>.</w:t>
      </w:r>
      <w:r w:rsidR="00064F75" w:rsidRPr="00612664">
        <w:rPr>
          <w:rFonts w:ascii="Times New Roman" w:hAnsi="Times New Roman" w:cs="Times New Roman"/>
          <w:lang w:val="en-GB"/>
        </w:rPr>
        <w:t xml:space="preserve"> In accordance with Mehta and Guzmán’s (2018) categories, the numbers are designed with disposition, as the underlying assumptions </w:t>
      </w:r>
      <w:r w:rsidR="00CE14C4" w:rsidRPr="00612664">
        <w:rPr>
          <w:rFonts w:ascii="Times New Roman" w:hAnsi="Times New Roman" w:cs="Times New Roman"/>
          <w:lang w:val="en-GB"/>
        </w:rPr>
        <w:t>are</w:t>
      </w:r>
      <w:r w:rsidR="00064F75" w:rsidRPr="00612664">
        <w:rPr>
          <w:rFonts w:ascii="Times New Roman" w:hAnsi="Times New Roman" w:cs="Times New Roman"/>
          <w:lang w:val="en-GB"/>
        </w:rPr>
        <w:t xml:space="preserve"> not presented, resulting in biased information. The role of numbers can also be </w:t>
      </w:r>
      <w:r w:rsidR="00CE14C4" w:rsidRPr="00612664">
        <w:rPr>
          <w:rFonts w:ascii="Times New Roman" w:hAnsi="Times New Roman" w:cs="Times New Roman"/>
          <w:lang w:val="en-GB"/>
        </w:rPr>
        <w:t xml:space="preserve">compared to </w:t>
      </w:r>
      <w:r w:rsidR="00064F75" w:rsidRPr="00612664">
        <w:rPr>
          <w:rFonts w:ascii="Times New Roman" w:hAnsi="Times New Roman" w:cs="Times New Roman"/>
          <w:lang w:val="en-GB"/>
        </w:rPr>
        <w:t xml:space="preserve">their category </w:t>
      </w:r>
      <w:r w:rsidR="00064F75" w:rsidRPr="00612664">
        <w:rPr>
          <w:rFonts w:ascii="Times New Roman" w:hAnsi="Times New Roman" w:cs="Times New Roman"/>
          <w:i/>
          <w:lang w:val="en-GB"/>
        </w:rPr>
        <w:t>Fantasy and Probability</w:t>
      </w:r>
      <w:r w:rsidR="00064F75" w:rsidRPr="00612664">
        <w:rPr>
          <w:rFonts w:ascii="Times New Roman" w:hAnsi="Times New Roman" w:cs="Times New Roman"/>
          <w:lang w:val="en-GB"/>
        </w:rPr>
        <w:t xml:space="preserve">, </w:t>
      </w:r>
      <w:r w:rsidR="00D70A0A" w:rsidRPr="00612664">
        <w:rPr>
          <w:rFonts w:ascii="Times New Roman" w:hAnsi="Times New Roman" w:cs="Times New Roman"/>
          <w:lang w:val="en-GB"/>
        </w:rPr>
        <w:t>as the</w:t>
      </w:r>
      <w:r w:rsidR="00064F75" w:rsidRPr="00612664">
        <w:rPr>
          <w:rFonts w:ascii="Times New Roman" w:hAnsi="Times New Roman" w:cs="Times New Roman"/>
          <w:lang w:val="en-GB"/>
        </w:rPr>
        <w:t xml:space="preserve"> narratives attached to numbers in the video influence the meaning of these </w:t>
      </w:r>
      <w:r w:rsidR="00D70A0A" w:rsidRPr="00612664">
        <w:rPr>
          <w:rFonts w:ascii="Times New Roman" w:hAnsi="Times New Roman" w:cs="Times New Roman"/>
          <w:lang w:val="en-GB"/>
        </w:rPr>
        <w:t>numbers. Because</w:t>
      </w:r>
      <w:r w:rsidR="00191363" w:rsidRPr="00612664">
        <w:rPr>
          <w:rFonts w:ascii="Times New Roman" w:hAnsi="Times New Roman" w:cs="Times New Roman"/>
          <w:lang w:val="en-GB"/>
        </w:rPr>
        <w:t xml:space="preserve"> the video is not explicit on what there is to fear </w:t>
      </w:r>
      <w:r w:rsidR="008F1562" w:rsidRPr="00612664">
        <w:rPr>
          <w:rFonts w:ascii="Times New Roman" w:hAnsi="Times New Roman" w:cs="Times New Roman"/>
          <w:lang w:val="en-GB"/>
        </w:rPr>
        <w:t xml:space="preserve">with a growing Muslim population, </w:t>
      </w:r>
      <w:r w:rsidR="001C79BE" w:rsidRPr="00612664">
        <w:rPr>
          <w:rFonts w:ascii="Times New Roman" w:hAnsi="Times New Roman" w:cs="Times New Roman"/>
          <w:lang w:val="en-GB"/>
        </w:rPr>
        <w:t>it</w:t>
      </w:r>
      <w:r w:rsidR="008F1562" w:rsidRPr="00612664">
        <w:rPr>
          <w:rFonts w:ascii="Times New Roman" w:hAnsi="Times New Roman" w:cs="Times New Roman"/>
          <w:lang w:val="en-GB"/>
        </w:rPr>
        <w:t xml:space="preserve"> aligns with what B</w:t>
      </w:r>
      <w:r w:rsidR="00BC3A21" w:rsidRPr="00612664">
        <w:rPr>
          <w:rFonts w:ascii="Times New Roman" w:hAnsi="Times New Roman" w:cs="Times New Roman"/>
          <w:lang w:val="en-GB"/>
        </w:rPr>
        <w:t xml:space="preserve">auman (2006) denotes </w:t>
      </w:r>
      <w:r w:rsidR="00D70A0A" w:rsidRPr="00612664">
        <w:rPr>
          <w:rFonts w:ascii="Times New Roman" w:hAnsi="Times New Roman" w:cs="Times New Roman"/>
          <w:lang w:val="en-GB"/>
        </w:rPr>
        <w:t>as</w:t>
      </w:r>
      <w:r w:rsidR="00D70A0A" w:rsidRPr="00612664">
        <w:rPr>
          <w:rFonts w:ascii="Times New Roman" w:hAnsi="Times New Roman" w:cs="Times New Roman"/>
          <w:i/>
          <w:lang w:val="en-GB"/>
        </w:rPr>
        <w:t xml:space="preserve"> liquid</w:t>
      </w:r>
      <w:r w:rsidR="008F1562" w:rsidRPr="00612664">
        <w:rPr>
          <w:rFonts w:ascii="Times New Roman" w:hAnsi="Times New Roman" w:cs="Times New Roman"/>
          <w:i/>
          <w:lang w:val="en-GB"/>
        </w:rPr>
        <w:t xml:space="preserve"> fear</w:t>
      </w:r>
      <w:r w:rsidR="008F1562" w:rsidRPr="00612664">
        <w:rPr>
          <w:rFonts w:ascii="Times New Roman" w:hAnsi="Times New Roman" w:cs="Times New Roman"/>
          <w:lang w:val="en-GB"/>
        </w:rPr>
        <w:t xml:space="preserve"> – a fear of unknown or uncertain risks, in this case materialised in xenophobia.</w:t>
      </w:r>
    </w:p>
    <w:p w:rsidR="00E661A2" w:rsidRPr="00612664" w:rsidRDefault="00D81697" w:rsidP="00D81697">
      <w:pPr>
        <w:ind w:firstLine="709"/>
        <w:rPr>
          <w:rFonts w:ascii="Times New Roman" w:hAnsi="Times New Roman" w:cs="Times New Roman"/>
          <w:lang w:val="en-GB"/>
        </w:rPr>
      </w:pPr>
      <w:r w:rsidRPr="00612664">
        <w:rPr>
          <w:rFonts w:ascii="Times New Roman" w:hAnsi="Times New Roman" w:cs="Times New Roman"/>
          <w:lang w:val="en-GB"/>
        </w:rPr>
        <w:t xml:space="preserve">A significant question when discussing whether a news is fake news, is what sources are to be trusted. We, the three authors of this paper, have more trust in numbers provided by </w:t>
      </w:r>
      <w:r w:rsidR="0024565A" w:rsidRPr="00612664">
        <w:rPr>
          <w:rFonts w:ascii="Times New Roman" w:hAnsi="Times New Roman" w:cs="Times New Roman"/>
          <w:lang w:val="en-GB"/>
        </w:rPr>
        <w:t xml:space="preserve">researchers or by </w:t>
      </w:r>
      <w:r w:rsidRPr="00612664">
        <w:rPr>
          <w:rFonts w:ascii="Times New Roman" w:hAnsi="Times New Roman" w:cs="Times New Roman"/>
          <w:lang w:val="en-GB"/>
        </w:rPr>
        <w:t>governmental authorities than by an advocacy group</w:t>
      </w:r>
      <w:r w:rsidR="00A433AF" w:rsidRPr="00612664">
        <w:rPr>
          <w:rFonts w:ascii="Times New Roman" w:hAnsi="Times New Roman" w:cs="Times New Roman"/>
          <w:lang w:val="en-GB"/>
        </w:rPr>
        <w:t xml:space="preserve"> or a person who </w:t>
      </w:r>
      <w:r w:rsidR="00D70A0A" w:rsidRPr="00612664">
        <w:rPr>
          <w:rFonts w:ascii="Times New Roman" w:hAnsi="Times New Roman" w:cs="Times New Roman"/>
          <w:lang w:val="en-GB"/>
        </w:rPr>
        <w:t>disseminates what</w:t>
      </w:r>
      <w:r w:rsidR="0024565A" w:rsidRPr="00612664">
        <w:rPr>
          <w:rFonts w:ascii="Times New Roman" w:hAnsi="Times New Roman" w:cs="Times New Roman"/>
          <w:lang w:val="en-GB"/>
        </w:rPr>
        <w:t xml:space="preserve"> we see as </w:t>
      </w:r>
      <w:r w:rsidR="006E2EDB" w:rsidRPr="00612664">
        <w:rPr>
          <w:rFonts w:ascii="Times New Roman" w:hAnsi="Times New Roman" w:cs="Times New Roman"/>
          <w:lang w:val="en-GB"/>
        </w:rPr>
        <w:t xml:space="preserve">a </w:t>
      </w:r>
      <w:r w:rsidR="00A433AF" w:rsidRPr="00612664">
        <w:rPr>
          <w:rFonts w:ascii="Times New Roman" w:hAnsi="Times New Roman" w:cs="Times New Roman"/>
          <w:lang w:val="en-GB"/>
        </w:rPr>
        <w:t>conspiracy theor</w:t>
      </w:r>
      <w:r w:rsidR="006E2EDB" w:rsidRPr="00612664">
        <w:rPr>
          <w:rFonts w:ascii="Times New Roman" w:hAnsi="Times New Roman" w:cs="Times New Roman"/>
          <w:lang w:val="en-GB"/>
        </w:rPr>
        <w:t>y</w:t>
      </w:r>
      <w:r w:rsidR="00A433AF" w:rsidRPr="00612664">
        <w:rPr>
          <w:rFonts w:ascii="Times New Roman" w:hAnsi="Times New Roman" w:cs="Times New Roman"/>
          <w:lang w:val="en-GB"/>
        </w:rPr>
        <w:t xml:space="preserve">. </w:t>
      </w:r>
      <w:r w:rsidR="0024565A" w:rsidRPr="00612664">
        <w:rPr>
          <w:rFonts w:ascii="Times New Roman" w:hAnsi="Times New Roman" w:cs="Times New Roman"/>
          <w:lang w:val="en-GB"/>
        </w:rPr>
        <w:t xml:space="preserve">One of the reasons for this is transparency. </w:t>
      </w:r>
      <w:r w:rsidR="00A433AF" w:rsidRPr="00612664">
        <w:rPr>
          <w:rFonts w:ascii="Times New Roman" w:hAnsi="Times New Roman" w:cs="Times New Roman"/>
          <w:lang w:val="en-GB"/>
        </w:rPr>
        <w:t xml:space="preserve">While the BBC </w:t>
      </w:r>
      <w:r w:rsidR="00D70A0A" w:rsidRPr="00612664">
        <w:rPr>
          <w:rFonts w:ascii="Times New Roman" w:hAnsi="Times New Roman" w:cs="Times New Roman"/>
          <w:lang w:val="en-GB"/>
        </w:rPr>
        <w:t>video in</w:t>
      </w:r>
      <w:r w:rsidR="0088348E" w:rsidRPr="00612664">
        <w:rPr>
          <w:rFonts w:ascii="Times New Roman" w:hAnsi="Times New Roman" w:cs="Times New Roman"/>
          <w:lang w:val="en-GB"/>
        </w:rPr>
        <w:t xml:space="preserve"> general informs </w:t>
      </w:r>
      <w:r w:rsidR="0024565A" w:rsidRPr="00612664">
        <w:rPr>
          <w:rFonts w:ascii="Times New Roman" w:hAnsi="Times New Roman" w:cs="Times New Roman"/>
          <w:lang w:val="en-GB"/>
        </w:rPr>
        <w:t>about its references, which are basically researchers and governmental authorities, f</w:t>
      </w:r>
      <w:r w:rsidR="00A433AF" w:rsidRPr="00612664">
        <w:rPr>
          <w:rFonts w:ascii="Times New Roman" w:hAnsi="Times New Roman" w:cs="Times New Roman"/>
          <w:lang w:val="en-GB"/>
        </w:rPr>
        <w:t xml:space="preserve">riendofmuslim </w:t>
      </w:r>
      <w:r w:rsidR="0024565A" w:rsidRPr="00612664">
        <w:rPr>
          <w:rFonts w:ascii="Times New Roman" w:hAnsi="Times New Roman" w:cs="Times New Roman"/>
          <w:lang w:val="en-GB"/>
        </w:rPr>
        <w:t xml:space="preserve">either does not provide a reference, </w:t>
      </w:r>
      <w:r w:rsidR="006E2EDB" w:rsidRPr="00612664">
        <w:rPr>
          <w:rFonts w:ascii="Times New Roman" w:hAnsi="Times New Roman" w:cs="Times New Roman"/>
          <w:lang w:val="en-GB"/>
        </w:rPr>
        <w:t xml:space="preserve">the reference is unclear </w:t>
      </w:r>
      <w:r w:rsidR="0024565A" w:rsidRPr="00612664">
        <w:rPr>
          <w:rFonts w:ascii="Times New Roman" w:hAnsi="Times New Roman" w:cs="Times New Roman"/>
          <w:lang w:val="en-GB"/>
        </w:rPr>
        <w:t xml:space="preserve">or the reference is to a website of an advocacy group.  In addition, friendofmuslim </w:t>
      </w:r>
      <w:r w:rsidR="00A433AF" w:rsidRPr="00612664">
        <w:rPr>
          <w:rFonts w:ascii="Times New Roman" w:hAnsi="Times New Roman" w:cs="Times New Roman"/>
          <w:lang w:val="en-GB"/>
        </w:rPr>
        <w:t xml:space="preserve">is </w:t>
      </w:r>
      <w:r w:rsidR="0024565A" w:rsidRPr="00612664">
        <w:rPr>
          <w:rFonts w:ascii="Times New Roman" w:hAnsi="Times New Roman" w:cs="Times New Roman"/>
          <w:lang w:val="en-GB"/>
        </w:rPr>
        <w:t>anonymous. T</w:t>
      </w:r>
      <w:r w:rsidR="00A433AF" w:rsidRPr="00612664">
        <w:rPr>
          <w:rFonts w:ascii="Times New Roman" w:hAnsi="Times New Roman" w:cs="Times New Roman"/>
          <w:lang w:val="en-GB"/>
        </w:rPr>
        <w:t xml:space="preserve">he BBC did not manage to </w:t>
      </w:r>
      <w:r w:rsidR="0024565A" w:rsidRPr="00612664">
        <w:rPr>
          <w:rFonts w:ascii="Times New Roman" w:hAnsi="Times New Roman" w:cs="Times New Roman"/>
          <w:lang w:val="en-GB"/>
        </w:rPr>
        <w:t>uncover who crafted the video</w:t>
      </w:r>
      <w:r w:rsidR="0024565A" w:rsidRPr="00612664">
        <w:rPr>
          <w:rStyle w:val="FootnoteReference"/>
          <w:rFonts w:ascii="Times New Roman" w:hAnsi="Times New Roman" w:cs="Times New Roman"/>
          <w:lang w:val="en-GB"/>
        </w:rPr>
        <w:footnoteReference w:id="11"/>
      </w:r>
      <w:r w:rsidR="0024565A" w:rsidRPr="00612664">
        <w:rPr>
          <w:rFonts w:ascii="Times New Roman" w:hAnsi="Times New Roman" w:cs="Times New Roman"/>
          <w:lang w:val="en-GB"/>
        </w:rPr>
        <w:t xml:space="preserve">. Another reason for having less trust in the friendofmuslim video is that </w:t>
      </w:r>
      <w:r w:rsidR="00A433AF" w:rsidRPr="00612664">
        <w:rPr>
          <w:rFonts w:ascii="Times New Roman" w:hAnsi="Times New Roman" w:cs="Times New Roman"/>
          <w:lang w:val="en-GB"/>
        </w:rPr>
        <w:t xml:space="preserve">the worldview reflected in the video </w:t>
      </w:r>
      <w:r w:rsidR="00097F98" w:rsidRPr="00612664">
        <w:rPr>
          <w:rFonts w:ascii="Times New Roman" w:hAnsi="Times New Roman" w:cs="Times New Roman"/>
          <w:lang w:val="en-GB"/>
        </w:rPr>
        <w:t>is quite xenophobic with a strong</w:t>
      </w:r>
      <w:r w:rsidR="00EB05AD" w:rsidRPr="00612664">
        <w:rPr>
          <w:rFonts w:ascii="Times New Roman" w:hAnsi="Times New Roman" w:cs="Times New Roman"/>
          <w:lang w:val="en-GB"/>
        </w:rPr>
        <w:t xml:space="preserve"> implicit</w:t>
      </w:r>
      <w:r w:rsidR="00097F98" w:rsidRPr="00612664">
        <w:rPr>
          <w:rFonts w:ascii="Times New Roman" w:hAnsi="Times New Roman" w:cs="Times New Roman"/>
          <w:lang w:val="en-GB"/>
        </w:rPr>
        <w:t xml:space="preserve"> political message</w:t>
      </w:r>
      <w:r w:rsidR="00EB05AD" w:rsidRPr="00612664">
        <w:rPr>
          <w:rFonts w:ascii="Times New Roman" w:hAnsi="Times New Roman" w:cs="Times New Roman"/>
          <w:lang w:val="en-GB"/>
        </w:rPr>
        <w:t xml:space="preserve"> to stop the growth of Muslim population</w:t>
      </w:r>
      <w:r w:rsidR="00A433AF" w:rsidRPr="00612664">
        <w:rPr>
          <w:rFonts w:ascii="Times New Roman" w:hAnsi="Times New Roman" w:cs="Times New Roman"/>
          <w:lang w:val="en-GB"/>
        </w:rPr>
        <w:t>.</w:t>
      </w:r>
    </w:p>
    <w:p w:rsidR="008D0DBF" w:rsidRPr="00612664" w:rsidRDefault="00097F98" w:rsidP="009368E0">
      <w:pPr>
        <w:ind w:firstLine="709"/>
        <w:rPr>
          <w:rFonts w:ascii="Times New Roman" w:hAnsi="Times New Roman" w:cs="Times New Roman"/>
          <w:lang w:val="en-GB"/>
        </w:rPr>
      </w:pPr>
      <w:r w:rsidRPr="00612664">
        <w:rPr>
          <w:rFonts w:ascii="Times New Roman" w:hAnsi="Times New Roman" w:cs="Times New Roman"/>
          <w:lang w:val="en-GB"/>
        </w:rPr>
        <w:t xml:space="preserve">Although </w:t>
      </w:r>
      <w:r w:rsidR="00D70A0A" w:rsidRPr="00612664">
        <w:rPr>
          <w:rFonts w:ascii="Times New Roman" w:hAnsi="Times New Roman" w:cs="Times New Roman"/>
          <w:lang w:val="en-GB"/>
        </w:rPr>
        <w:t>claiming that</w:t>
      </w:r>
      <w:r w:rsidRPr="00612664">
        <w:rPr>
          <w:rFonts w:ascii="Times New Roman" w:hAnsi="Times New Roman" w:cs="Times New Roman"/>
          <w:lang w:val="en-GB"/>
        </w:rPr>
        <w:t xml:space="preserve"> </w:t>
      </w:r>
      <w:r w:rsidR="008C0917" w:rsidRPr="00612664">
        <w:rPr>
          <w:rFonts w:ascii="Times New Roman" w:hAnsi="Times New Roman" w:cs="Times New Roman"/>
          <w:lang w:val="en-GB"/>
        </w:rPr>
        <w:t xml:space="preserve">something </w:t>
      </w:r>
      <w:r w:rsidR="00E661A2" w:rsidRPr="00612664">
        <w:rPr>
          <w:rFonts w:ascii="Times New Roman" w:hAnsi="Times New Roman" w:cs="Times New Roman"/>
          <w:lang w:val="en-GB"/>
        </w:rPr>
        <w:t xml:space="preserve">is </w:t>
      </w:r>
      <w:r w:rsidR="00D70A0A" w:rsidRPr="00612664">
        <w:rPr>
          <w:rFonts w:ascii="Times New Roman" w:hAnsi="Times New Roman" w:cs="Times New Roman"/>
          <w:lang w:val="en-GB"/>
        </w:rPr>
        <w:t>false is</w:t>
      </w:r>
      <w:r w:rsidRPr="00612664">
        <w:rPr>
          <w:rFonts w:ascii="Times New Roman" w:hAnsi="Times New Roman" w:cs="Times New Roman"/>
          <w:lang w:val="en-GB"/>
        </w:rPr>
        <w:t xml:space="preserve"> problematic, </w:t>
      </w:r>
      <w:r w:rsidR="006E2EDB" w:rsidRPr="00612664">
        <w:rPr>
          <w:rFonts w:ascii="Times New Roman" w:hAnsi="Times New Roman" w:cs="Times New Roman"/>
          <w:lang w:val="en-GB"/>
        </w:rPr>
        <w:t>in particular</w:t>
      </w:r>
      <w:r w:rsidR="00E661A2" w:rsidRPr="00612664">
        <w:rPr>
          <w:rFonts w:ascii="Times New Roman" w:hAnsi="Times New Roman" w:cs="Times New Roman"/>
          <w:lang w:val="en-GB"/>
        </w:rPr>
        <w:t xml:space="preserve"> claim</w:t>
      </w:r>
      <w:r w:rsidRPr="00612664">
        <w:rPr>
          <w:rFonts w:ascii="Times New Roman" w:hAnsi="Times New Roman" w:cs="Times New Roman"/>
          <w:lang w:val="en-GB"/>
        </w:rPr>
        <w:t>ing to</w:t>
      </w:r>
      <w:r w:rsidR="00E661A2" w:rsidRPr="00612664">
        <w:rPr>
          <w:rFonts w:ascii="Times New Roman" w:hAnsi="Times New Roman" w:cs="Times New Roman"/>
          <w:lang w:val="en-GB"/>
        </w:rPr>
        <w:t xml:space="preserve"> know an intention (Rochlin 2017)</w:t>
      </w:r>
      <w:r w:rsidRPr="00612664">
        <w:rPr>
          <w:rFonts w:ascii="Times New Roman" w:hAnsi="Times New Roman" w:cs="Times New Roman"/>
          <w:lang w:val="en-GB"/>
        </w:rPr>
        <w:t xml:space="preserve">, we suggest that this video represents a conspiracy </w:t>
      </w:r>
      <w:r w:rsidR="00D70A0A" w:rsidRPr="00612664">
        <w:rPr>
          <w:rFonts w:ascii="Times New Roman" w:hAnsi="Times New Roman" w:cs="Times New Roman"/>
          <w:lang w:val="en-GB"/>
        </w:rPr>
        <w:t>theory: It</w:t>
      </w:r>
      <w:r w:rsidR="006D1339" w:rsidRPr="00612664">
        <w:rPr>
          <w:rFonts w:ascii="Times New Roman" w:hAnsi="Times New Roman" w:cs="Times New Roman"/>
          <w:lang w:val="en-GB"/>
        </w:rPr>
        <w:t xml:space="preserve"> has a clear pol</w:t>
      </w:r>
      <w:r w:rsidR="00AE64B6" w:rsidRPr="00612664">
        <w:rPr>
          <w:rFonts w:ascii="Times New Roman" w:hAnsi="Times New Roman" w:cs="Times New Roman"/>
          <w:lang w:val="en-GB"/>
        </w:rPr>
        <w:t>itical message</w:t>
      </w:r>
      <w:r w:rsidR="006D1339" w:rsidRPr="00612664">
        <w:rPr>
          <w:rFonts w:ascii="Times New Roman" w:hAnsi="Times New Roman" w:cs="Times New Roman"/>
          <w:lang w:val="en-GB"/>
        </w:rPr>
        <w:t xml:space="preserve">, </w:t>
      </w:r>
      <w:r w:rsidR="00AE64B6" w:rsidRPr="00612664">
        <w:rPr>
          <w:rFonts w:ascii="Times New Roman" w:hAnsi="Times New Roman" w:cs="Times New Roman"/>
          <w:lang w:val="en-GB"/>
        </w:rPr>
        <w:t xml:space="preserve">the video </w:t>
      </w:r>
      <w:r w:rsidR="006D1339" w:rsidRPr="00612664">
        <w:rPr>
          <w:rFonts w:ascii="Times New Roman" w:hAnsi="Times New Roman" w:cs="Times New Roman"/>
          <w:lang w:val="en-GB"/>
        </w:rPr>
        <w:t>design</w:t>
      </w:r>
      <w:r w:rsidR="00AE64B6" w:rsidRPr="00612664">
        <w:rPr>
          <w:rFonts w:ascii="Times New Roman" w:hAnsi="Times New Roman" w:cs="Times New Roman"/>
          <w:lang w:val="en-GB"/>
        </w:rPr>
        <w:t xml:space="preserve"> accentuates fear and reasons for fear, while the argumentation is biased. In addition,</w:t>
      </w:r>
      <w:r w:rsidR="006D1339" w:rsidRPr="00612664">
        <w:rPr>
          <w:rFonts w:ascii="Times New Roman" w:hAnsi="Times New Roman" w:cs="Times New Roman"/>
          <w:lang w:val="en-GB"/>
        </w:rPr>
        <w:t xml:space="preserve"> sources of information </w:t>
      </w:r>
      <w:r w:rsidR="009125F1" w:rsidRPr="00612664">
        <w:rPr>
          <w:rFonts w:ascii="Times New Roman" w:hAnsi="Times New Roman" w:cs="Times New Roman"/>
          <w:lang w:val="en-GB"/>
        </w:rPr>
        <w:t>are</w:t>
      </w:r>
      <w:r w:rsidR="006D1339" w:rsidRPr="00612664">
        <w:rPr>
          <w:rFonts w:ascii="Times New Roman" w:hAnsi="Times New Roman" w:cs="Times New Roman"/>
          <w:lang w:val="en-GB"/>
        </w:rPr>
        <w:t xml:space="preserve"> limited and do not </w:t>
      </w:r>
      <w:r w:rsidR="00AE64B6" w:rsidRPr="00612664">
        <w:rPr>
          <w:rFonts w:ascii="Times New Roman" w:hAnsi="Times New Roman" w:cs="Times New Roman"/>
          <w:lang w:val="en-GB"/>
        </w:rPr>
        <w:t xml:space="preserve">always </w:t>
      </w:r>
      <w:r w:rsidR="006D1339" w:rsidRPr="00612664">
        <w:rPr>
          <w:rFonts w:ascii="Times New Roman" w:hAnsi="Times New Roman" w:cs="Times New Roman"/>
          <w:lang w:val="en-GB"/>
        </w:rPr>
        <w:t>comply with</w:t>
      </w:r>
      <w:r w:rsidR="00AE64B6" w:rsidRPr="00612664">
        <w:rPr>
          <w:rFonts w:ascii="Times New Roman" w:hAnsi="Times New Roman" w:cs="Times New Roman"/>
          <w:lang w:val="en-GB"/>
        </w:rPr>
        <w:t xml:space="preserve"> other sources</w:t>
      </w:r>
      <w:r w:rsidR="006D1339" w:rsidRPr="00612664">
        <w:rPr>
          <w:rFonts w:ascii="Times New Roman" w:hAnsi="Times New Roman" w:cs="Times New Roman"/>
          <w:lang w:val="en-GB"/>
        </w:rPr>
        <w:t>.</w:t>
      </w:r>
      <w:r w:rsidR="00EB05AD" w:rsidRPr="00612664">
        <w:rPr>
          <w:rFonts w:ascii="Times New Roman" w:hAnsi="Times New Roman" w:cs="Times New Roman"/>
          <w:lang w:val="en-GB"/>
        </w:rPr>
        <w:t xml:space="preserve"> Yet, the video content cannot be dismissed </w:t>
      </w:r>
      <w:r w:rsidR="00D70A0A" w:rsidRPr="00612664">
        <w:rPr>
          <w:rFonts w:ascii="Times New Roman" w:hAnsi="Times New Roman" w:cs="Times New Roman"/>
          <w:lang w:val="en-GB"/>
        </w:rPr>
        <w:t>altogether. Immigration</w:t>
      </w:r>
      <w:r w:rsidR="00650216" w:rsidRPr="00612664">
        <w:rPr>
          <w:rFonts w:ascii="Times New Roman" w:hAnsi="Times New Roman" w:cs="Times New Roman"/>
          <w:lang w:val="en-GB"/>
        </w:rPr>
        <w:t xml:space="preserve"> is real in many countries, and the </w:t>
      </w:r>
      <w:r w:rsidR="00650216" w:rsidRPr="00612664">
        <w:rPr>
          <w:rFonts w:ascii="Times New Roman" w:hAnsi="Times New Roman" w:cs="Times New Roman"/>
          <w:lang w:val="en-GB"/>
        </w:rPr>
        <w:lastRenderedPageBreak/>
        <w:t>fear some people feel connected to immigration must be assumed to be real, although there are disagreements on whether the situation gives reason to be anxious together with what there is to fear.</w:t>
      </w:r>
    </w:p>
    <w:p w:rsidR="008D0DBF" w:rsidRPr="00612664" w:rsidRDefault="008D0DBF" w:rsidP="00834A71">
      <w:pPr>
        <w:ind w:firstLine="709"/>
        <w:rPr>
          <w:rFonts w:ascii="Times New Roman" w:hAnsi="Times New Roman" w:cs="Times New Roman"/>
          <w:lang w:val="en-GB"/>
        </w:rPr>
      </w:pPr>
    </w:p>
    <w:p w:rsidR="009368E0" w:rsidRPr="00612664" w:rsidRDefault="009368E0" w:rsidP="00BD3790">
      <w:pPr>
        <w:pStyle w:val="Heading2"/>
        <w:rPr>
          <w:lang w:val="en-GB"/>
        </w:rPr>
      </w:pPr>
      <w:r w:rsidRPr="00612664">
        <w:rPr>
          <w:lang w:val="en-GB"/>
        </w:rPr>
        <w:t>Summary</w:t>
      </w:r>
      <w:r w:rsidR="00B4298C" w:rsidRPr="00612664">
        <w:rPr>
          <w:lang w:val="en-GB"/>
        </w:rPr>
        <w:t xml:space="preserve"> of analysis</w:t>
      </w:r>
    </w:p>
    <w:p w:rsidR="007E31AE" w:rsidRPr="00612664" w:rsidRDefault="00303240" w:rsidP="00303240">
      <w:pPr>
        <w:ind w:firstLine="709"/>
        <w:rPr>
          <w:rFonts w:ascii="Times New Roman" w:hAnsi="Times New Roman" w:cs="Times New Roman"/>
          <w:lang w:val="en-GB"/>
        </w:rPr>
      </w:pPr>
      <w:r w:rsidRPr="00612664">
        <w:rPr>
          <w:rFonts w:ascii="Times New Roman" w:hAnsi="Times New Roman" w:cs="Times New Roman"/>
          <w:lang w:val="en-GB"/>
        </w:rPr>
        <w:t xml:space="preserve">Numbers play an important role in argumentation in both videos. In the </w:t>
      </w:r>
      <w:r w:rsidR="000A2E5C" w:rsidRPr="00612664">
        <w:rPr>
          <w:rFonts w:ascii="Times New Roman" w:hAnsi="Times New Roman" w:cs="Times New Roman"/>
          <w:lang w:val="en-GB"/>
        </w:rPr>
        <w:t xml:space="preserve">friendofmuslim </w:t>
      </w:r>
      <w:r w:rsidRPr="00612664">
        <w:rPr>
          <w:rFonts w:ascii="Times New Roman" w:hAnsi="Times New Roman" w:cs="Times New Roman"/>
          <w:lang w:val="en-GB"/>
        </w:rPr>
        <w:t xml:space="preserve">video, they serve to convince the viewer that the Christian culture is in danger of becoming a minority to a Muslim culture if measures are not taken. In the BBC video, they serve to dismantle </w:t>
      </w:r>
      <w:r w:rsidR="00D70A0A" w:rsidRPr="00612664">
        <w:rPr>
          <w:rFonts w:ascii="Times New Roman" w:hAnsi="Times New Roman" w:cs="Times New Roman"/>
          <w:lang w:val="en-GB"/>
        </w:rPr>
        <w:t>this message</w:t>
      </w:r>
      <w:r w:rsidRPr="00612664">
        <w:rPr>
          <w:rFonts w:ascii="Times New Roman" w:hAnsi="Times New Roman" w:cs="Times New Roman"/>
          <w:lang w:val="en-GB"/>
        </w:rPr>
        <w:t>. The disagreement between the videos about numbers and assumptions in the mathematics-based argumentation</w:t>
      </w:r>
      <w:r w:rsidR="00CE14C4" w:rsidRPr="00612664">
        <w:rPr>
          <w:rFonts w:ascii="Times New Roman" w:hAnsi="Times New Roman" w:cs="Times New Roman"/>
          <w:lang w:val="en-GB"/>
        </w:rPr>
        <w:t>,</w:t>
      </w:r>
      <w:r w:rsidRPr="00612664">
        <w:rPr>
          <w:rFonts w:ascii="Times New Roman" w:hAnsi="Times New Roman" w:cs="Times New Roman"/>
          <w:lang w:val="en-GB"/>
        </w:rPr>
        <w:t xml:space="preserve"> gives reason to discuss whether the friendofmuslim video is an example of fake news.</w:t>
      </w:r>
    </w:p>
    <w:p w:rsidR="00376DEE" w:rsidRPr="00612664" w:rsidRDefault="00B66E71" w:rsidP="00B66E71">
      <w:pPr>
        <w:ind w:firstLine="709"/>
        <w:rPr>
          <w:rFonts w:ascii="Times New Roman" w:hAnsi="Times New Roman" w:cs="Times New Roman"/>
          <w:lang w:val="en-GB"/>
        </w:rPr>
      </w:pPr>
      <w:r w:rsidRPr="00612664">
        <w:rPr>
          <w:rFonts w:ascii="Times New Roman" w:hAnsi="Times New Roman" w:cs="Times New Roman"/>
          <w:lang w:val="en-GB"/>
        </w:rPr>
        <w:t>W</w:t>
      </w:r>
      <w:r w:rsidR="00B9580A" w:rsidRPr="00612664">
        <w:rPr>
          <w:rFonts w:ascii="Times New Roman" w:hAnsi="Times New Roman" w:cs="Times New Roman"/>
          <w:lang w:val="en-GB"/>
        </w:rPr>
        <w:t xml:space="preserve">e </w:t>
      </w:r>
      <w:r w:rsidR="00D70A0A" w:rsidRPr="00612664">
        <w:rPr>
          <w:rFonts w:ascii="Times New Roman" w:hAnsi="Times New Roman" w:cs="Times New Roman"/>
          <w:lang w:val="en-GB"/>
        </w:rPr>
        <w:t>validated numbers</w:t>
      </w:r>
      <w:r w:rsidR="007E31AE" w:rsidRPr="00612664">
        <w:rPr>
          <w:rFonts w:ascii="Times New Roman" w:hAnsi="Times New Roman" w:cs="Times New Roman"/>
          <w:lang w:val="en-GB"/>
        </w:rPr>
        <w:t xml:space="preserve"> and number</w:t>
      </w:r>
      <w:r w:rsidR="00BB01F2" w:rsidRPr="00612664">
        <w:rPr>
          <w:rFonts w:ascii="Times New Roman" w:hAnsi="Times New Roman" w:cs="Times New Roman"/>
          <w:lang w:val="en-GB"/>
        </w:rPr>
        <w:t>-</w:t>
      </w:r>
      <w:r w:rsidR="007E31AE" w:rsidRPr="00612664">
        <w:rPr>
          <w:rFonts w:ascii="Times New Roman" w:hAnsi="Times New Roman" w:cs="Times New Roman"/>
          <w:lang w:val="en-GB"/>
        </w:rPr>
        <w:t xml:space="preserve">based </w:t>
      </w:r>
      <w:r w:rsidR="00D70A0A" w:rsidRPr="00612664">
        <w:rPr>
          <w:rFonts w:ascii="Times New Roman" w:hAnsi="Times New Roman" w:cs="Times New Roman"/>
          <w:lang w:val="en-GB"/>
        </w:rPr>
        <w:t>claims in</w:t>
      </w:r>
      <w:r w:rsidR="00B9580A" w:rsidRPr="00612664">
        <w:rPr>
          <w:rFonts w:ascii="Times New Roman" w:hAnsi="Times New Roman" w:cs="Times New Roman"/>
          <w:lang w:val="en-GB"/>
        </w:rPr>
        <w:t xml:space="preserve"> accordance with Niss (20</w:t>
      </w:r>
      <w:r w:rsidR="00306ACB" w:rsidRPr="00612664">
        <w:rPr>
          <w:rFonts w:ascii="Times New Roman" w:hAnsi="Times New Roman" w:cs="Times New Roman"/>
          <w:lang w:val="en-GB"/>
        </w:rPr>
        <w:t>15</w:t>
      </w:r>
      <w:r w:rsidR="00D167C4" w:rsidRPr="00612664">
        <w:rPr>
          <w:rFonts w:ascii="Times New Roman" w:hAnsi="Times New Roman" w:cs="Times New Roman"/>
          <w:lang w:val="en-GB"/>
        </w:rPr>
        <w:t>)</w:t>
      </w:r>
      <w:r w:rsidR="007E31AE" w:rsidRPr="00612664">
        <w:rPr>
          <w:rFonts w:ascii="Times New Roman" w:hAnsi="Times New Roman" w:cs="Times New Roman"/>
          <w:lang w:val="en-GB"/>
        </w:rPr>
        <w:t>, and we looked more generally at the role</w:t>
      </w:r>
      <w:r w:rsidR="00F4655D" w:rsidRPr="00612664">
        <w:rPr>
          <w:rFonts w:ascii="Times New Roman" w:hAnsi="Times New Roman" w:cs="Times New Roman"/>
          <w:lang w:val="en-GB"/>
        </w:rPr>
        <w:t xml:space="preserve"> of numbers in the </w:t>
      </w:r>
      <w:r w:rsidR="00D70A0A" w:rsidRPr="00612664">
        <w:rPr>
          <w:rFonts w:ascii="Times New Roman" w:hAnsi="Times New Roman" w:cs="Times New Roman"/>
          <w:lang w:val="en-GB"/>
        </w:rPr>
        <w:t>video. We</w:t>
      </w:r>
      <w:r w:rsidR="00F4655D" w:rsidRPr="00612664">
        <w:rPr>
          <w:rFonts w:ascii="Times New Roman" w:hAnsi="Times New Roman" w:cs="Times New Roman"/>
          <w:lang w:val="en-GB"/>
        </w:rPr>
        <w:t xml:space="preserve"> explored the concept of fertility rate and found that the rate can be calculated in several ways. This implies that transparency on methods and references to sources are necessary in </w:t>
      </w:r>
      <w:r w:rsidR="00370CC2" w:rsidRPr="00612664">
        <w:rPr>
          <w:rFonts w:ascii="Times New Roman" w:hAnsi="Times New Roman" w:cs="Times New Roman"/>
          <w:lang w:val="en-GB"/>
        </w:rPr>
        <w:t xml:space="preserve">order to </w:t>
      </w:r>
      <w:r w:rsidR="00F4655D" w:rsidRPr="00612664">
        <w:rPr>
          <w:rFonts w:ascii="Times New Roman" w:hAnsi="Times New Roman" w:cs="Times New Roman"/>
          <w:lang w:val="en-GB"/>
        </w:rPr>
        <w:t>validat</w:t>
      </w:r>
      <w:r w:rsidR="00370CC2" w:rsidRPr="00612664">
        <w:rPr>
          <w:rFonts w:ascii="Times New Roman" w:hAnsi="Times New Roman" w:cs="Times New Roman"/>
          <w:lang w:val="en-GB"/>
        </w:rPr>
        <w:t>e</w:t>
      </w:r>
      <w:r w:rsidR="00F4655D" w:rsidRPr="00612664">
        <w:rPr>
          <w:rFonts w:ascii="Times New Roman" w:hAnsi="Times New Roman" w:cs="Times New Roman"/>
          <w:lang w:val="en-GB"/>
        </w:rPr>
        <w:t xml:space="preserve"> numbers</w:t>
      </w:r>
      <w:r w:rsidR="00DC0B72" w:rsidRPr="00612664">
        <w:rPr>
          <w:rFonts w:ascii="Times New Roman" w:hAnsi="Times New Roman" w:cs="Times New Roman"/>
          <w:lang w:val="en-GB"/>
        </w:rPr>
        <w:t>. In several cases, sources were</w:t>
      </w:r>
      <w:r w:rsidR="00D052DC" w:rsidRPr="00612664">
        <w:rPr>
          <w:rFonts w:ascii="Times New Roman" w:hAnsi="Times New Roman" w:cs="Times New Roman"/>
          <w:lang w:val="en-GB"/>
        </w:rPr>
        <w:t xml:space="preserve"> missing</w:t>
      </w:r>
      <w:r w:rsidR="00DC0B72" w:rsidRPr="00612664">
        <w:rPr>
          <w:rFonts w:ascii="Times New Roman" w:hAnsi="Times New Roman" w:cs="Times New Roman"/>
          <w:lang w:val="en-GB"/>
        </w:rPr>
        <w:t>, which is a problem associated with fake news (Berghel 2017)</w:t>
      </w:r>
      <w:r w:rsidR="00D052DC" w:rsidRPr="00612664">
        <w:rPr>
          <w:rFonts w:ascii="Times New Roman" w:hAnsi="Times New Roman" w:cs="Times New Roman"/>
          <w:lang w:val="en-GB"/>
        </w:rPr>
        <w:t>.</w:t>
      </w:r>
      <w:r w:rsidR="00F4655D" w:rsidRPr="00612664">
        <w:rPr>
          <w:rFonts w:ascii="Times New Roman" w:hAnsi="Times New Roman" w:cs="Times New Roman"/>
          <w:lang w:val="en-GB"/>
        </w:rPr>
        <w:t xml:space="preserve">Some of the numbers differed </w:t>
      </w:r>
      <w:r w:rsidR="00370CC2" w:rsidRPr="00612664">
        <w:rPr>
          <w:rFonts w:ascii="Times New Roman" w:hAnsi="Times New Roman" w:cs="Times New Roman"/>
          <w:lang w:val="en-GB"/>
        </w:rPr>
        <w:t>between the two videos and other sources, and some of these were not comparable because they did not represent the same</w:t>
      </w:r>
      <w:r w:rsidR="00BD3790" w:rsidRPr="00612664">
        <w:rPr>
          <w:rFonts w:ascii="Times New Roman" w:hAnsi="Times New Roman" w:cs="Times New Roman"/>
          <w:lang w:val="en-GB"/>
        </w:rPr>
        <w:t xml:space="preserve"> year or the same concept</w:t>
      </w:r>
      <w:r w:rsidR="00370CC2" w:rsidRPr="00612664">
        <w:rPr>
          <w:rFonts w:ascii="Times New Roman" w:hAnsi="Times New Roman" w:cs="Times New Roman"/>
          <w:lang w:val="en-GB"/>
        </w:rPr>
        <w:t xml:space="preserve">. </w:t>
      </w:r>
      <w:r w:rsidR="003533D8" w:rsidRPr="00612664">
        <w:rPr>
          <w:rFonts w:ascii="Times New Roman" w:hAnsi="Times New Roman" w:cs="Times New Roman"/>
          <w:lang w:val="en-GB"/>
        </w:rPr>
        <w:t>Because fertility rates can be calculated in several ways, w</w:t>
      </w:r>
      <w:r w:rsidR="00370CC2" w:rsidRPr="00612664">
        <w:rPr>
          <w:rFonts w:ascii="Times New Roman" w:hAnsi="Times New Roman" w:cs="Times New Roman"/>
          <w:lang w:val="en-GB"/>
        </w:rPr>
        <w:t xml:space="preserve">e cannot conclude whether </w:t>
      </w:r>
      <w:r w:rsidR="003533D8" w:rsidRPr="00612664">
        <w:rPr>
          <w:rFonts w:ascii="Times New Roman" w:hAnsi="Times New Roman" w:cs="Times New Roman"/>
          <w:lang w:val="en-GB"/>
        </w:rPr>
        <w:t xml:space="preserve">the deviating </w:t>
      </w:r>
      <w:r w:rsidR="00D70A0A" w:rsidRPr="00612664">
        <w:rPr>
          <w:rFonts w:ascii="Times New Roman" w:hAnsi="Times New Roman" w:cs="Times New Roman"/>
          <w:lang w:val="en-GB"/>
        </w:rPr>
        <w:t>numbers were</w:t>
      </w:r>
      <w:r w:rsidR="00370CC2" w:rsidRPr="00612664">
        <w:rPr>
          <w:rFonts w:ascii="Times New Roman" w:hAnsi="Times New Roman" w:cs="Times New Roman"/>
          <w:lang w:val="en-GB"/>
        </w:rPr>
        <w:t xml:space="preserve"> fabricated</w:t>
      </w:r>
      <w:r w:rsidR="003533D8" w:rsidRPr="00612664">
        <w:rPr>
          <w:rFonts w:ascii="Times New Roman" w:hAnsi="Times New Roman" w:cs="Times New Roman"/>
          <w:lang w:val="en-GB"/>
        </w:rPr>
        <w:t>,</w:t>
      </w:r>
      <w:r w:rsidR="00686B16" w:rsidRPr="00612664">
        <w:rPr>
          <w:rFonts w:ascii="Times New Roman" w:hAnsi="Times New Roman" w:cs="Times New Roman"/>
          <w:lang w:val="en-GB"/>
        </w:rPr>
        <w:t xml:space="preserve"> twisted</w:t>
      </w:r>
      <w:r w:rsidR="003533D8" w:rsidRPr="00612664">
        <w:rPr>
          <w:rFonts w:ascii="Times New Roman" w:hAnsi="Times New Roman" w:cs="Times New Roman"/>
          <w:lang w:val="en-GB"/>
        </w:rPr>
        <w:t xml:space="preserve"> or just uncertain</w:t>
      </w:r>
      <w:r w:rsidR="006E62EA" w:rsidRPr="00612664">
        <w:rPr>
          <w:rFonts w:ascii="Times New Roman" w:hAnsi="Times New Roman" w:cs="Times New Roman"/>
          <w:lang w:val="en-GB"/>
        </w:rPr>
        <w:t>. In addition</w:t>
      </w:r>
      <w:r w:rsidR="00BB01F2" w:rsidRPr="00612664">
        <w:rPr>
          <w:rFonts w:ascii="Times New Roman" w:hAnsi="Times New Roman" w:cs="Times New Roman"/>
          <w:lang w:val="en-GB"/>
        </w:rPr>
        <w:t>,</w:t>
      </w:r>
      <w:r w:rsidR="00DB1967" w:rsidRPr="00612664">
        <w:rPr>
          <w:rFonts w:ascii="Times New Roman" w:hAnsi="Times New Roman" w:cs="Times New Roman"/>
          <w:lang w:val="en-GB"/>
        </w:rPr>
        <w:t xml:space="preserve"> we question BBC</w:t>
      </w:r>
      <w:r w:rsidR="006E62EA" w:rsidRPr="00612664">
        <w:rPr>
          <w:rFonts w:ascii="Times New Roman" w:hAnsi="Times New Roman" w:cs="Times New Roman"/>
          <w:lang w:val="en-GB"/>
        </w:rPr>
        <w:t xml:space="preserve">’s claim of holding </w:t>
      </w:r>
      <w:r w:rsidR="00DB1967" w:rsidRPr="00612664">
        <w:rPr>
          <w:rFonts w:ascii="Times New Roman" w:hAnsi="Times New Roman" w:cs="Times New Roman"/>
          <w:lang w:val="en-GB"/>
        </w:rPr>
        <w:t>the truth</w:t>
      </w:r>
      <w:r w:rsidR="00D167C4" w:rsidRPr="00612664">
        <w:rPr>
          <w:rFonts w:ascii="Times New Roman" w:hAnsi="Times New Roman" w:cs="Times New Roman"/>
          <w:lang w:val="en-GB"/>
        </w:rPr>
        <w:t xml:space="preserve"> as some of their numbers did not align with their sources, and because they failed to inform on all sources</w:t>
      </w:r>
      <w:r w:rsidR="00370CC2" w:rsidRPr="00612664">
        <w:rPr>
          <w:rFonts w:ascii="Times New Roman" w:hAnsi="Times New Roman" w:cs="Times New Roman"/>
          <w:lang w:val="en-GB"/>
        </w:rPr>
        <w:t>.</w:t>
      </w:r>
    </w:p>
    <w:p w:rsidR="00CD4164" w:rsidRPr="00612664" w:rsidRDefault="00370CC2" w:rsidP="00B66E71">
      <w:pPr>
        <w:ind w:firstLine="709"/>
        <w:rPr>
          <w:rFonts w:ascii="Times New Roman" w:hAnsi="Times New Roman" w:cs="Times New Roman"/>
          <w:lang w:val="en-GB"/>
        </w:rPr>
      </w:pPr>
      <w:r w:rsidRPr="00612664">
        <w:rPr>
          <w:rFonts w:ascii="Times New Roman" w:hAnsi="Times New Roman" w:cs="Times New Roman"/>
          <w:lang w:val="en-GB"/>
        </w:rPr>
        <w:t xml:space="preserve">We further </w:t>
      </w:r>
      <w:r w:rsidR="007E57C0" w:rsidRPr="00612664">
        <w:rPr>
          <w:rFonts w:ascii="Times New Roman" w:hAnsi="Times New Roman" w:cs="Times New Roman"/>
          <w:lang w:val="en-GB"/>
        </w:rPr>
        <w:t xml:space="preserve">scrutinised </w:t>
      </w:r>
      <w:r w:rsidR="00686B16" w:rsidRPr="00612664">
        <w:rPr>
          <w:rFonts w:ascii="Times New Roman" w:hAnsi="Times New Roman" w:cs="Times New Roman"/>
          <w:lang w:val="en-GB"/>
        </w:rPr>
        <w:t xml:space="preserve">how numbers were used in </w:t>
      </w:r>
      <w:r w:rsidR="007E57C0" w:rsidRPr="00612664">
        <w:rPr>
          <w:rFonts w:ascii="Times New Roman" w:hAnsi="Times New Roman" w:cs="Times New Roman"/>
          <w:lang w:val="en-GB"/>
        </w:rPr>
        <w:t xml:space="preserve">argumentation </w:t>
      </w:r>
      <w:r w:rsidR="00D70A0A" w:rsidRPr="00612664">
        <w:rPr>
          <w:rFonts w:ascii="Times New Roman" w:hAnsi="Times New Roman" w:cs="Times New Roman"/>
          <w:lang w:val="en-GB"/>
        </w:rPr>
        <w:t>about future</w:t>
      </w:r>
      <w:r w:rsidR="007E57C0" w:rsidRPr="00612664">
        <w:rPr>
          <w:rFonts w:ascii="Times New Roman" w:hAnsi="Times New Roman" w:cs="Times New Roman"/>
          <w:lang w:val="en-GB"/>
        </w:rPr>
        <w:t xml:space="preserve"> Muslim demography in Europe. </w:t>
      </w:r>
      <w:r w:rsidR="0063374A" w:rsidRPr="00612664">
        <w:rPr>
          <w:rFonts w:ascii="Times New Roman" w:hAnsi="Times New Roman" w:cs="Times New Roman"/>
          <w:lang w:val="en-GB"/>
        </w:rPr>
        <w:t>S</w:t>
      </w:r>
      <w:r w:rsidR="00686B16" w:rsidRPr="00612664">
        <w:rPr>
          <w:rFonts w:ascii="Times New Roman" w:hAnsi="Times New Roman" w:cs="Times New Roman"/>
          <w:lang w:val="en-GB"/>
        </w:rPr>
        <w:t>uch predictions are highly uncertain</w:t>
      </w:r>
      <w:r w:rsidR="00DB1967" w:rsidRPr="00612664">
        <w:rPr>
          <w:rFonts w:ascii="Times New Roman" w:hAnsi="Times New Roman" w:cs="Times New Roman"/>
          <w:lang w:val="en-GB"/>
        </w:rPr>
        <w:t xml:space="preserve"> because assumptions about future fertility rates need to be made</w:t>
      </w:r>
      <w:r w:rsidR="00306ACB" w:rsidRPr="00612664">
        <w:rPr>
          <w:rFonts w:ascii="Times New Roman" w:hAnsi="Times New Roman" w:cs="Times New Roman"/>
          <w:lang w:val="en-GB"/>
        </w:rPr>
        <w:t xml:space="preserve"> and</w:t>
      </w:r>
      <w:r w:rsidR="00DB1967" w:rsidRPr="00612664">
        <w:rPr>
          <w:rFonts w:ascii="Times New Roman" w:hAnsi="Times New Roman" w:cs="Times New Roman"/>
          <w:lang w:val="en-GB"/>
        </w:rPr>
        <w:t xml:space="preserve"> BBC numbers show that rates can change quite rapidly</w:t>
      </w:r>
      <w:r w:rsidR="00306ACB" w:rsidRPr="00612664">
        <w:rPr>
          <w:rFonts w:ascii="Times New Roman" w:hAnsi="Times New Roman" w:cs="Times New Roman"/>
          <w:lang w:val="en-GB"/>
        </w:rPr>
        <w:t>,</w:t>
      </w:r>
      <w:r w:rsidR="00503DFF" w:rsidRPr="00612664">
        <w:rPr>
          <w:rFonts w:ascii="Times New Roman" w:hAnsi="Times New Roman" w:cs="Times New Roman"/>
          <w:lang w:val="en-GB"/>
        </w:rPr>
        <w:t xml:space="preserve"> and because it </w:t>
      </w:r>
      <w:r w:rsidR="009368E0" w:rsidRPr="00612664">
        <w:rPr>
          <w:rFonts w:ascii="Times New Roman" w:hAnsi="Times New Roman" w:cs="Times New Roman"/>
          <w:lang w:val="en-GB"/>
        </w:rPr>
        <w:t>is</w:t>
      </w:r>
      <w:r w:rsidR="00503DFF" w:rsidRPr="00612664">
        <w:rPr>
          <w:rFonts w:ascii="Times New Roman" w:hAnsi="Times New Roman" w:cs="Times New Roman"/>
          <w:lang w:val="en-GB"/>
        </w:rPr>
        <w:t xml:space="preserve"> questionable whether they represent a </w:t>
      </w:r>
      <w:r w:rsidR="00D70A0A" w:rsidRPr="00612664">
        <w:rPr>
          <w:rFonts w:ascii="Times New Roman" w:hAnsi="Times New Roman" w:cs="Times New Roman"/>
          <w:lang w:val="en-GB"/>
        </w:rPr>
        <w:t>culture. This</w:t>
      </w:r>
      <w:r w:rsidR="00DB1967" w:rsidRPr="00612664">
        <w:rPr>
          <w:rFonts w:ascii="Times New Roman" w:hAnsi="Times New Roman" w:cs="Times New Roman"/>
          <w:lang w:val="en-GB"/>
        </w:rPr>
        <w:t xml:space="preserve"> means that </w:t>
      </w:r>
      <w:r w:rsidR="00686B16" w:rsidRPr="00612664">
        <w:rPr>
          <w:rFonts w:ascii="Times New Roman" w:hAnsi="Times New Roman" w:cs="Times New Roman"/>
          <w:lang w:val="en-GB"/>
        </w:rPr>
        <w:t xml:space="preserve">it is challenging to </w:t>
      </w:r>
      <w:r w:rsidR="006E62EA" w:rsidRPr="00612664">
        <w:rPr>
          <w:rFonts w:ascii="Times New Roman" w:hAnsi="Times New Roman" w:cs="Times New Roman"/>
          <w:lang w:val="en-GB"/>
        </w:rPr>
        <w:t>tell</w:t>
      </w:r>
      <w:r w:rsidR="00686B16" w:rsidRPr="00612664">
        <w:rPr>
          <w:rFonts w:ascii="Times New Roman" w:hAnsi="Times New Roman" w:cs="Times New Roman"/>
          <w:lang w:val="en-GB"/>
        </w:rPr>
        <w:t xml:space="preserve"> whether numbers are twisted or just </w:t>
      </w:r>
      <w:r w:rsidR="00D70A0A" w:rsidRPr="00612664">
        <w:rPr>
          <w:rFonts w:ascii="Times New Roman" w:hAnsi="Times New Roman" w:cs="Times New Roman"/>
          <w:lang w:val="en-GB"/>
        </w:rPr>
        <w:t>uncertain. Moving</w:t>
      </w:r>
      <w:r w:rsidR="00686B16" w:rsidRPr="00612664">
        <w:rPr>
          <w:rFonts w:ascii="Times New Roman" w:hAnsi="Times New Roman" w:cs="Times New Roman"/>
          <w:lang w:val="en-GB"/>
        </w:rPr>
        <w:t xml:space="preserve"> to the role of numbers </w:t>
      </w:r>
      <w:r w:rsidR="006E62EA" w:rsidRPr="00612664">
        <w:rPr>
          <w:rFonts w:ascii="Times New Roman" w:hAnsi="Times New Roman" w:cs="Times New Roman"/>
          <w:lang w:val="en-GB"/>
        </w:rPr>
        <w:t>in argumentation</w:t>
      </w:r>
      <w:r w:rsidR="00B66E71" w:rsidRPr="00612664">
        <w:rPr>
          <w:rFonts w:ascii="Times New Roman" w:hAnsi="Times New Roman" w:cs="Times New Roman"/>
          <w:lang w:val="en-GB"/>
        </w:rPr>
        <w:t xml:space="preserve">, we noted that the numbers in the friendofmuslim video are all more supportive of the video’s claims than the other sources we investigated, </w:t>
      </w:r>
      <w:r w:rsidR="00D167C4" w:rsidRPr="00612664">
        <w:rPr>
          <w:rFonts w:ascii="Times New Roman" w:hAnsi="Times New Roman" w:cs="Times New Roman"/>
          <w:lang w:val="en-GB"/>
        </w:rPr>
        <w:t xml:space="preserve">both </w:t>
      </w:r>
      <w:r w:rsidR="00B66E71" w:rsidRPr="00612664">
        <w:rPr>
          <w:rFonts w:ascii="Times New Roman" w:hAnsi="Times New Roman" w:cs="Times New Roman"/>
          <w:lang w:val="en-GB"/>
        </w:rPr>
        <w:t xml:space="preserve">when it comes to the </w:t>
      </w:r>
      <w:r w:rsidR="00DB1967" w:rsidRPr="00612664">
        <w:rPr>
          <w:rFonts w:ascii="Times New Roman" w:hAnsi="Times New Roman" w:cs="Times New Roman"/>
          <w:lang w:val="en-GB"/>
        </w:rPr>
        <w:t xml:space="preserve">number of </w:t>
      </w:r>
      <w:r w:rsidR="00B66E71" w:rsidRPr="00612664">
        <w:rPr>
          <w:rFonts w:ascii="Times New Roman" w:hAnsi="Times New Roman" w:cs="Times New Roman"/>
          <w:lang w:val="en-GB"/>
        </w:rPr>
        <w:t xml:space="preserve">future Christian and </w:t>
      </w:r>
      <w:r w:rsidR="00DB1967" w:rsidRPr="00612664">
        <w:rPr>
          <w:rFonts w:ascii="Times New Roman" w:hAnsi="Times New Roman" w:cs="Times New Roman"/>
          <w:lang w:val="en-GB"/>
        </w:rPr>
        <w:t xml:space="preserve">future </w:t>
      </w:r>
      <w:r w:rsidR="00B66E71" w:rsidRPr="00612664">
        <w:rPr>
          <w:rFonts w:ascii="Times New Roman" w:hAnsi="Times New Roman" w:cs="Times New Roman"/>
          <w:lang w:val="en-GB"/>
        </w:rPr>
        <w:t xml:space="preserve">Muslim </w:t>
      </w:r>
      <w:r w:rsidR="00B66E71" w:rsidRPr="00612664">
        <w:rPr>
          <w:rFonts w:ascii="Times New Roman" w:hAnsi="Times New Roman" w:cs="Times New Roman"/>
          <w:lang w:val="en-GB"/>
        </w:rPr>
        <w:lastRenderedPageBreak/>
        <w:t>population</w:t>
      </w:r>
      <w:r w:rsidR="00D167C4" w:rsidRPr="00612664">
        <w:rPr>
          <w:rFonts w:ascii="Times New Roman" w:hAnsi="Times New Roman" w:cs="Times New Roman"/>
          <w:lang w:val="en-GB"/>
        </w:rPr>
        <w:t>s</w:t>
      </w:r>
      <w:r w:rsidR="00B66E71" w:rsidRPr="00612664">
        <w:rPr>
          <w:rFonts w:ascii="Times New Roman" w:hAnsi="Times New Roman" w:cs="Times New Roman"/>
          <w:lang w:val="en-GB"/>
        </w:rPr>
        <w:t xml:space="preserve">. </w:t>
      </w:r>
      <w:r w:rsidR="00097076" w:rsidRPr="00612664">
        <w:rPr>
          <w:rFonts w:ascii="Times New Roman" w:hAnsi="Times New Roman" w:cs="Times New Roman"/>
          <w:lang w:val="en-GB"/>
        </w:rPr>
        <w:t xml:space="preserve">This </w:t>
      </w:r>
      <w:r w:rsidR="00125B90" w:rsidRPr="00612664">
        <w:rPr>
          <w:rFonts w:ascii="Times New Roman" w:hAnsi="Times New Roman" w:cs="Times New Roman"/>
          <w:lang w:val="en-GB"/>
        </w:rPr>
        <w:t xml:space="preserve">raises a suspicion </w:t>
      </w:r>
      <w:r w:rsidR="00097076" w:rsidRPr="00612664">
        <w:rPr>
          <w:rFonts w:ascii="Times New Roman" w:hAnsi="Times New Roman" w:cs="Times New Roman"/>
          <w:lang w:val="en-GB"/>
        </w:rPr>
        <w:t xml:space="preserve">that </w:t>
      </w:r>
      <w:r w:rsidR="00125B90" w:rsidRPr="00612664">
        <w:rPr>
          <w:rFonts w:ascii="Times New Roman" w:hAnsi="Times New Roman" w:cs="Times New Roman"/>
          <w:lang w:val="en-GB"/>
        </w:rPr>
        <w:t xml:space="preserve">some of </w:t>
      </w:r>
      <w:r w:rsidR="00097076" w:rsidRPr="00612664">
        <w:rPr>
          <w:rFonts w:ascii="Times New Roman" w:hAnsi="Times New Roman" w:cs="Times New Roman"/>
          <w:lang w:val="en-GB"/>
        </w:rPr>
        <w:t xml:space="preserve">the numbers </w:t>
      </w:r>
      <w:r w:rsidR="00125B90" w:rsidRPr="00612664">
        <w:rPr>
          <w:rFonts w:ascii="Times New Roman" w:hAnsi="Times New Roman" w:cs="Times New Roman"/>
          <w:lang w:val="en-GB"/>
        </w:rPr>
        <w:t>may have been fabricated or</w:t>
      </w:r>
      <w:r w:rsidR="00097076" w:rsidRPr="00612664">
        <w:rPr>
          <w:rFonts w:ascii="Times New Roman" w:hAnsi="Times New Roman" w:cs="Times New Roman"/>
          <w:lang w:val="en-GB"/>
        </w:rPr>
        <w:t xml:space="preserve"> twisted</w:t>
      </w:r>
      <w:r w:rsidR="00125B90" w:rsidRPr="00612664">
        <w:rPr>
          <w:rFonts w:ascii="Times New Roman" w:hAnsi="Times New Roman" w:cs="Times New Roman"/>
          <w:lang w:val="en-GB"/>
        </w:rPr>
        <w:t xml:space="preserve">. </w:t>
      </w:r>
      <w:r w:rsidR="006E62EA" w:rsidRPr="00612664">
        <w:rPr>
          <w:rFonts w:ascii="Times New Roman" w:hAnsi="Times New Roman" w:cs="Times New Roman"/>
          <w:lang w:val="en-GB"/>
        </w:rPr>
        <w:t>For instance, t</w:t>
      </w:r>
      <w:r w:rsidR="00125B90" w:rsidRPr="00612664">
        <w:rPr>
          <w:rFonts w:ascii="Times New Roman" w:hAnsi="Times New Roman" w:cs="Times New Roman"/>
          <w:lang w:val="en-GB"/>
        </w:rPr>
        <w:t xml:space="preserve">hey may have been selected to be almost correct, or the uncertainty in numbers may have been taken advantage of </w:t>
      </w:r>
      <w:r w:rsidR="00CD4164" w:rsidRPr="00612664">
        <w:rPr>
          <w:rFonts w:ascii="Times New Roman" w:hAnsi="Times New Roman" w:cs="Times New Roman"/>
          <w:lang w:val="en-GB"/>
        </w:rPr>
        <w:t xml:space="preserve">to support </w:t>
      </w:r>
      <w:r w:rsidR="00125B90" w:rsidRPr="00612664">
        <w:rPr>
          <w:rFonts w:ascii="Times New Roman" w:hAnsi="Times New Roman" w:cs="Times New Roman"/>
          <w:lang w:val="en-GB"/>
        </w:rPr>
        <w:t xml:space="preserve">the </w:t>
      </w:r>
      <w:r w:rsidR="006E62EA" w:rsidRPr="00612664">
        <w:rPr>
          <w:rFonts w:ascii="Times New Roman" w:hAnsi="Times New Roman" w:cs="Times New Roman"/>
          <w:lang w:val="en-GB"/>
        </w:rPr>
        <w:t>message</w:t>
      </w:r>
      <w:r w:rsidR="00DC0B72" w:rsidRPr="00612664">
        <w:rPr>
          <w:rFonts w:ascii="Times New Roman" w:hAnsi="Times New Roman" w:cs="Times New Roman"/>
          <w:lang w:val="en-GB"/>
        </w:rPr>
        <w:t xml:space="preserve">. This </w:t>
      </w:r>
      <w:r w:rsidR="00DC73F4" w:rsidRPr="00612664">
        <w:rPr>
          <w:rFonts w:ascii="Times New Roman" w:hAnsi="Times New Roman" w:cs="Times New Roman"/>
          <w:lang w:val="en-GB"/>
        </w:rPr>
        <w:t xml:space="preserve">resembles </w:t>
      </w:r>
      <w:r w:rsidR="00D70A0A" w:rsidRPr="00612664">
        <w:rPr>
          <w:rFonts w:ascii="Times New Roman" w:hAnsi="Times New Roman" w:cs="Times New Roman"/>
          <w:lang w:val="en-GB"/>
        </w:rPr>
        <w:t>what Mehta</w:t>
      </w:r>
      <w:r w:rsidR="00DC73F4" w:rsidRPr="00612664">
        <w:rPr>
          <w:rFonts w:ascii="Times New Roman" w:hAnsi="Times New Roman" w:cs="Times New Roman"/>
          <w:lang w:val="en-GB"/>
        </w:rPr>
        <w:t xml:space="preserve"> and Guzmán (2018) called </w:t>
      </w:r>
      <w:r w:rsidR="00DC73F4" w:rsidRPr="00612664">
        <w:rPr>
          <w:rFonts w:ascii="Times New Roman" w:hAnsi="Times New Roman" w:cs="Times New Roman"/>
          <w:i/>
          <w:lang w:val="en-GB"/>
        </w:rPr>
        <w:t>design with disposition</w:t>
      </w:r>
      <w:r w:rsidR="00DC73F4" w:rsidRPr="00612664">
        <w:rPr>
          <w:rFonts w:ascii="Times New Roman" w:hAnsi="Times New Roman" w:cs="Times New Roman"/>
          <w:lang w:val="en-GB"/>
        </w:rPr>
        <w:t>, as numbers can be carefully</w:t>
      </w:r>
      <w:r w:rsidR="00503DFF" w:rsidRPr="00612664">
        <w:rPr>
          <w:rFonts w:ascii="Times New Roman" w:hAnsi="Times New Roman" w:cs="Times New Roman"/>
          <w:lang w:val="en-GB"/>
        </w:rPr>
        <w:t xml:space="preserve"> </w:t>
      </w:r>
      <w:r w:rsidR="00D70A0A" w:rsidRPr="00612664">
        <w:rPr>
          <w:rFonts w:ascii="Times New Roman" w:hAnsi="Times New Roman" w:cs="Times New Roman"/>
          <w:lang w:val="en-GB"/>
        </w:rPr>
        <w:t>chosen. Furthermore</w:t>
      </w:r>
      <w:r w:rsidR="006E62EA" w:rsidRPr="00612664">
        <w:rPr>
          <w:rFonts w:ascii="Times New Roman" w:hAnsi="Times New Roman" w:cs="Times New Roman"/>
          <w:lang w:val="en-GB"/>
        </w:rPr>
        <w:t xml:space="preserve">, </w:t>
      </w:r>
      <w:r w:rsidR="00DB1967" w:rsidRPr="00612664">
        <w:rPr>
          <w:rFonts w:ascii="Times New Roman" w:hAnsi="Times New Roman" w:cs="Times New Roman"/>
          <w:lang w:val="en-GB"/>
        </w:rPr>
        <w:t xml:space="preserve">we suggest that defining a Christian or a Muslim population is problematic, </w:t>
      </w:r>
      <w:r w:rsidR="006E62EA" w:rsidRPr="00612664">
        <w:rPr>
          <w:rFonts w:ascii="Times New Roman" w:hAnsi="Times New Roman" w:cs="Times New Roman"/>
          <w:lang w:val="en-GB"/>
        </w:rPr>
        <w:t>and</w:t>
      </w:r>
      <w:r w:rsidR="00DB1967" w:rsidRPr="00612664">
        <w:rPr>
          <w:rFonts w:ascii="Times New Roman" w:hAnsi="Times New Roman" w:cs="Times New Roman"/>
          <w:lang w:val="en-GB"/>
        </w:rPr>
        <w:t xml:space="preserve"> that using these terms </w:t>
      </w:r>
      <w:r w:rsidR="006E62EA" w:rsidRPr="00612664">
        <w:rPr>
          <w:rFonts w:ascii="Times New Roman" w:hAnsi="Times New Roman" w:cs="Times New Roman"/>
          <w:lang w:val="en-GB"/>
        </w:rPr>
        <w:t>may</w:t>
      </w:r>
      <w:r w:rsidR="00DB1967" w:rsidRPr="00612664">
        <w:rPr>
          <w:rFonts w:ascii="Times New Roman" w:hAnsi="Times New Roman" w:cs="Times New Roman"/>
          <w:lang w:val="en-GB"/>
        </w:rPr>
        <w:t xml:space="preserve"> serve the mission of the </w:t>
      </w:r>
      <w:r w:rsidR="00D70A0A" w:rsidRPr="00612664">
        <w:rPr>
          <w:rFonts w:ascii="Times New Roman" w:hAnsi="Times New Roman" w:cs="Times New Roman"/>
          <w:lang w:val="en-GB"/>
        </w:rPr>
        <w:t>video. Another</w:t>
      </w:r>
      <w:r w:rsidR="00CD4164" w:rsidRPr="00612664">
        <w:rPr>
          <w:rFonts w:ascii="Times New Roman" w:hAnsi="Times New Roman" w:cs="Times New Roman"/>
          <w:lang w:val="en-GB"/>
        </w:rPr>
        <w:t xml:space="preserve"> problematic issue is that the video takes for granted an implicit understanding of what a favourable culture is. </w:t>
      </w:r>
      <w:r w:rsidR="00DC73F4" w:rsidRPr="00612664">
        <w:rPr>
          <w:rFonts w:ascii="Times New Roman" w:hAnsi="Times New Roman" w:cs="Times New Roman"/>
          <w:lang w:val="en-GB"/>
        </w:rPr>
        <w:t xml:space="preserve">These are aspects which make us conclude that the video represents </w:t>
      </w:r>
      <w:r w:rsidR="002A2A0C" w:rsidRPr="00612664">
        <w:rPr>
          <w:rFonts w:ascii="Times New Roman" w:hAnsi="Times New Roman" w:cs="Times New Roman"/>
          <w:lang w:val="en-GB"/>
        </w:rPr>
        <w:t>xenophobia</w:t>
      </w:r>
      <w:r w:rsidR="00DC73F4" w:rsidRPr="00612664">
        <w:rPr>
          <w:rFonts w:ascii="Times New Roman" w:hAnsi="Times New Roman" w:cs="Times New Roman"/>
          <w:lang w:val="en-GB"/>
        </w:rPr>
        <w:t>.</w:t>
      </w:r>
    </w:p>
    <w:p w:rsidR="00F4655D" w:rsidRPr="00612664" w:rsidRDefault="00B03FAB" w:rsidP="00B66E71">
      <w:pPr>
        <w:ind w:firstLine="709"/>
        <w:rPr>
          <w:rFonts w:ascii="Times New Roman" w:hAnsi="Times New Roman" w:cs="Times New Roman"/>
          <w:lang w:val="en-GB"/>
        </w:rPr>
      </w:pPr>
      <w:r w:rsidRPr="00612664">
        <w:rPr>
          <w:rFonts w:ascii="Times New Roman" w:hAnsi="Times New Roman" w:cs="Times New Roman"/>
          <w:lang w:val="en-GB"/>
        </w:rPr>
        <w:t xml:space="preserve">An essential aspect of the video is its professional quality: the technical quality, the claimed references to research and numbers and the choice of illustrations. We suggest that such qualities contribute to </w:t>
      </w:r>
      <w:r w:rsidR="00306ACB" w:rsidRPr="00612664">
        <w:rPr>
          <w:rFonts w:ascii="Times New Roman" w:hAnsi="Times New Roman" w:cs="Times New Roman"/>
          <w:lang w:val="en-GB"/>
        </w:rPr>
        <w:t>viewer</w:t>
      </w:r>
      <w:r w:rsidR="00125B90" w:rsidRPr="00612664">
        <w:rPr>
          <w:rFonts w:ascii="Times New Roman" w:hAnsi="Times New Roman" w:cs="Times New Roman"/>
          <w:lang w:val="en-GB"/>
        </w:rPr>
        <w:t xml:space="preserve">s’ </w:t>
      </w:r>
      <w:r w:rsidRPr="00612664">
        <w:rPr>
          <w:rFonts w:ascii="Times New Roman" w:hAnsi="Times New Roman" w:cs="Times New Roman"/>
          <w:lang w:val="en-GB"/>
        </w:rPr>
        <w:t xml:space="preserve">increased trust. In addition, the video </w:t>
      </w:r>
      <w:r w:rsidR="00097076" w:rsidRPr="00612664">
        <w:rPr>
          <w:rFonts w:ascii="Times New Roman" w:hAnsi="Times New Roman" w:cs="Times New Roman"/>
          <w:lang w:val="en-GB"/>
        </w:rPr>
        <w:t>contains</w:t>
      </w:r>
      <w:r w:rsidRPr="00612664">
        <w:rPr>
          <w:rFonts w:ascii="Times New Roman" w:hAnsi="Times New Roman" w:cs="Times New Roman"/>
          <w:lang w:val="en-GB"/>
        </w:rPr>
        <w:t xml:space="preserve"> effects that strengthen the video’s appeal to people’s emotions and </w:t>
      </w:r>
      <w:r w:rsidR="00D70A0A" w:rsidRPr="00612664">
        <w:rPr>
          <w:rFonts w:ascii="Times New Roman" w:hAnsi="Times New Roman" w:cs="Times New Roman"/>
          <w:lang w:val="en-GB"/>
        </w:rPr>
        <w:t>fears. It</w:t>
      </w:r>
      <w:r w:rsidR="00DD3A27" w:rsidRPr="00612664">
        <w:rPr>
          <w:rFonts w:ascii="Times New Roman" w:hAnsi="Times New Roman" w:cs="Times New Roman"/>
          <w:lang w:val="en-GB"/>
        </w:rPr>
        <w:t xml:space="preserve"> resembles an authentic news report as the reporter has a serious and neutral tone of voice, referring to research and numbers. In addition, graphic designs look the same as in science based news reports. Fake news often appear as real news and can cause confusion (Nelson &amp; Taneja 2</w:t>
      </w:r>
      <w:r w:rsidR="002A2A0C" w:rsidRPr="00612664">
        <w:rPr>
          <w:rFonts w:ascii="Times New Roman" w:hAnsi="Times New Roman" w:cs="Times New Roman"/>
          <w:lang w:val="en-GB"/>
        </w:rPr>
        <w:t>018; Rochlin 2017; Auberry 2018)</w:t>
      </w:r>
      <w:r w:rsidR="00DD3A27" w:rsidRPr="00612664">
        <w:rPr>
          <w:rFonts w:ascii="Times New Roman" w:hAnsi="Times New Roman" w:cs="Times New Roman"/>
          <w:lang w:val="en-GB"/>
        </w:rPr>
        <w:t>.</w:t>
      </w:r>
      <w:r w:rsidR="00097076" w:rsidRPr="00612664">
        <w:rPr>
          <w:rFonts w:ascii="Times New Roman" w:hAnsi="Times New Roman" w:cs="Times New Roman"/>
          <w:lang w:val="en-GB"/>
        </w:rPr>
        <w:t xml:space="preserve"> T</w:t>
      </w:r>
      <w:r w:rsidR="00125B90" w:rsidRPr="00612664">
        <w:rPr>
          <w:rFonts w:ascii="Times New Roman" w:hAnsi="Times New Roman" w:cs="Times New Roman"/>
          <w:lang w:val="en-GB"/>
        </w:rPr>
        <w:t>aken t</w:t>
      </w:r>
      <w:r w:rsidR="00097076" w:rsidRPr="00612664">
        <w:rPr>
          <w:rFonts w:ascii="Times New Roman" w:hAnsi="Times New Roman" w:cs="Times New Roman"/>
          <w:lang w:val="en-GB"/>
        </w:rPr>
        <w:t>ogether</w:t>
      </w:r>
      <w:r w:rsidR="00125B90" w:rsidRPr="00612664">
        <w:rPr>
          <w:rFonts w:ascii="Times New Roman" w:hAnsi="Times New Roman" w:cs="Times New Roman"/>
          <w:lang w:val="en-GB"/>
        </w:rPr>
        <w:t xml:space="preserve">, we do find that the video has manipulative aspects where numbers play a role, but that care must be taken in concluding whether numbers are fabricated, twisted or just </w:t>
      </w:r>
      <w:r w:rsidR="00D70A0A" w:rsidRPr="00612664">
        <w:rPr>
          <w:rFonts w:ascii="Times New Roman" w:hAnsi="Times New Roman" w:cs="Times New Roman"/>
          <w:lang w:val="en-GB"/>
        </w:rPr>
        <w:t>uncertain. The</w:t>
      </w:r>
      <w:r w:rsidR="00DC73F4" w:rsidRPr="00612664">
        <w:rPr>
          <w:rFonts w:ascii="Times New Roman" w:hAnsi="Times New Roman" w:cs="Times New Roman"/>
          <w:lang w:val="en-GB"/>
        </w:rPr>
        <w:t xml:space="preserve"> extreme conclusions in the video suggest that the video presents a conspiracy theory, and together with the manipulative features and emotional appeal, the video may well be called fak</w:t>
      </w:r>
      <w:r w:rsidR="00D167C4" w:rsidRPr="00612664">
        <w:rPr>
          <w:rFonts w:ascii="Times New Roman" w:hAnsi="Times New Roman" w:cs="Times New Roman"/>
          <w:lang w:val="en-GB"/>
        </w:rPr>
        <w:t xml:space="preserve">e news. Yet, we emphasise that </w:t>
      </w:r>
      <w:r w:rsidR="00DC73F4" w:rsidRPr="00612664">
        <w:rPr>
          <w:rFonts w:ascii="Times New Roman" w:hAnsi="Times New Roman" w:cs="Times New Roman"/>
          <w:lang w:val="en-GB"/>
        </w:rPr>
        <w:t xml:space="preserve">the </w:t>
      </w:r>
      <w:r w:rsidR="00D167C4" w:rsidRPr="00612664">
        <w:rPr>
          <w:rFonts w:ascii="Times New Roman" w:hAnsi="Times New Roman" w:cs="Times New Roman"/>
          <w:lang w:val="en-GB"/>
        </w:rPr>
        <w:t>contents are</w:t>
      </w:r>
      <w:r w:rsidR="00DC73F4" w:rsidRPr="00612664">
        <w:rPr>
          <w:rFonts w:ascii="Times New Roman" w:hAnsi="Times New Roman" w:cs="Times New Roman"/>
          <w:lang w:val="en-GB"/>
        </w:rPr>
        <w:t xml:space="preserve"> not all made up. On the contrary, </w:t>
      </w:r>
      <w:r w:rsidR="00D167C4" w:rsidRPr="00612664">
        <w:rPr>
          <w:rFonts w:ascii="Times New Roman" w:hAnsi="Times New Roman" w:cs="Times New Roman"/>
          <w:lang w:val="en-GB"/>
        </w:rPr>
        <w:t xml:space="preserve">as often with fake news and conspiracy theories, </w:t>
      </w:r>
      <w:r w:rsidR="00DC73F4" w:rsidRPr="00612664">
        <w:rPr>
          <w:rFonts w:ascii="Times New Roman" w:hAnsi="Times New Roman" w:cs="Times New Roman"/>
          <w:lang w:val="en-GB"/>
        </w:rPr>
        <w:t>there are elements that can easily</w:t>
      </w:r>
      <w:r w:rsidR="002A2A0C" w:rsidRPr="00612664">
        <w:rPr>
          <w:rFonts w:ascii="Times New Roman" w:hAnsi="Times New Roman" w:cs="Times New Roman"/>
          <w:lang w:val="en-GB"/>
        </w:rPr>
        <w:t xml:space="preserve"> be agreed on</w:t>
      </w:r>
      <w:r w:rsidR="000A0767" w:rsidRPr="00612664">
        <w:rPr>
          <w:rFonts w:ascii="Times New Roman" w:hAnsi="Times New Roman" w:cs="Times New Roman"/>
          <w:lang w:val="en-GB"/>
        </w:rPr>
        <w:t>, such as the fact that Muslim integration has taken place in European countries</w:t>
      </w:r>
      <w:r w:rsidR="002A2A0C" w:rsidRPr="00612664">
        <w:rPr>
          <w:rFonts w:ascii="Times New Roman" w:hAnsi="Times New Roman" w:cs="Times New Roman"/>
          <w:lang w:val="en-GB"/>
        </w:rPr>
        <w:t>. In addition, the video reflects a fear which some pe</w:t>
      </w:r>
      <w:r w:rsidR="000A0767" w:rsidRPr="00612664">
        <w:rPr>
          <w:rFonts w:ascii="Times New Roman" w:hAnsi="Times New Roman" w:cs="Times New Roman"/>
          <w:lang w:val="en-GB"/>
        </w:rPr>
        <w:t>ople share</w:t>
      </w:r>
      <w:r w:rsidR="00651354" w:rsidRPr="00612664">
        <w:rPr>
          <w:rFonts w:ascii="Times New Roman" w:hAnsi="Times New Roman" w:cs="Times New Roman"/>
          <w:lang w:val="en-GB"/>
        </w:rPr>
        <w:t>.</w:t>
      </w:r>
    </w:p>
    <w:p w:rsidR="009368E0" w:rsidRPr="00612664" w:rsidRDefault="009368E0" w:rsidP="00BD3790">
      <w:pPr>
        <w:pStyle w:val="Heading1"/>
        <w:rPr>
          <w:lang w:val="en-GB"/>
        </w:rPr>
      </w:pPr>
      <w:r w:rsidRPr="00612664">
        <w:rPr>
          <w:lang w:val="en-GB"/>
        </w:rPr>
        <w:t>Education perspectives</w:t>
      </w:r>
    </w:p>
    <w:p w:rsidR="0045696E" w:rsidRPr="00612664" w:rsidRDefault="002875D6" w:rsidP="0045696E">
      <w:pPr>
        <w:ind w:firstLine="709"/>
        <w:rPr>
          <w:rFonts w:ascii="Times New Roman" w:hAnsi="Times New Roman" w:cs="Times New Roman"/>
          <w:lang w:val="en-GB"/>
        </w:rPr>
      </w:pPr>
      <w:r w:rsidRPr="00612664">
        <w:rPr>
          <w:rFonts w:ascii="Times New Roman" w:hAnsi="Times New Roman" w:cs="Times New Roman"/>
          <w:lang w:val="en-GB"/>
        </w:rPr>
        <w:t>We propose that mathematics education takes a responsibility in building students’ capacity to critically reflect on whether information can be labelled as fake news</w:t>
      </w:r>
      <w:r w:rsidR="00651354" w:rsidRPr="00612664">
        <w:rPr>
          <w:rFonts w:ascii="Times New Roman" w:hAnsi="Times New Roman" w:cs="Times New Roman"/>
          <w:lang w:val="en-GB"/>
        </w:rPr>
        <w:t xml:space="preserve"> and why </w:t>
      </w:r>
      <w:r w:rsidR="00F06460" w:rsidRPr="00612664">
        <w:rPr>
          <w:rFonts w:ascii="Times New Roman" w:hAnsi="Times New Roman" w:cs="Times New Roman"/>
          <w:lang w:val="en-GB"/>
        </w:rPr>
        <w:t>fake news</w:t>
      </w:r>
      <w:r w:rsidR="00651354" w:rsidRPr="00612664">
        <w:rPr>
          <w:rFonts w:ascii="Times New Roman" w:hAnsi="Times New Roman" w:cs="Times New Roman"/>
          <w:lang w:val="en-GB"/>
        </w:rPr>
        <w:t xml:space="preserve"> exist</w:t>
      </w:r>
      <w:r w:rsidRPr="00612664">
        <w:rPr>
          <w:rFonts w:ascii="Times New Roman" w:hAnsi="Times New Roman" w:cs="Times New Roman"/>
          <w:lang w:val="en-GB"/>
        </w:rPr>
        <w:t xml:space="preserve">. Our analysis </w:t>
      </w:r>
      <w:r w:rsidR="00753B31" w:rsidRPr="00612664">
        <w:rPr>
          <w:rFonts w:ascii="Times New Roman" w:hAnsi="Times New Roman" w:cs="Times New Roman"/>
          <w:lang w:val="en-GB"/>
        </w:rPr>
        <w:t xml:space="preserve">shows </w:t>
      </w:r>
      <w:r w:rsidRPr="00612664">
        <w:rPr>
          <w:rFonts w:ascii="Times New Roman" w:hAnsi="Times New Roman" w:cs="Times New Roman"/>
          <w:lang w:val="en-GB"/>
        </w:rPr>
        <w:t xml:space="preserve">that </w:t>
      </w:r>
      <w:r w:rsidR="002A2A0C" w:rsidRPr="00612664">
        <w:rPr>
          <w:rFonts w:ascii="Times New Roman" w:hAnsi="Times New Roman" w:cs="Times New Roman"/>
          <w:lang w:val="en-GB"/>
        </w:rPr>
        <w:t xml:space="preserve">scrutinising numbers </w:t>
      </w:r>
      <w:r w:rsidR="000A0767" w:rsidRPr="00612664">
        <w:rPr>
          <w:rFonts w:ascii="Times New Roman" w:hAnsi="Times New Roman" w:cs="Times New Roman"/>
          <w:lang w:val="en-GB"/>
        </w:rPr>
        <w:t>wa</w:t>
      </w:r>
      <w:r w:rsidR="00651354" w:rsidRPr="00612664">
        <w:rPr>
          <w:rFonts w:ascii="Times New Roman" w:hAnsi="Times New Roman" w:cs="Times New Roman"/>
          <w:lang w:val="en-GB"/>
        </w:rPr>
        <w:t xml:space="preserve">s not a </w:t>
      </w:r>
      <w:r w:rsidR="00070739" w:rsidRPr="00612664">
        <w:rPr>
          <w:rFonts w:ascii="Times New Roman" w:hAnsi="Times New Roman" w:cs="Times New Roman"/>
          <w:lang w:val="en-GB"/>
        </w:rPr>
        <w:t xml:space="preserve">very </w:t>
      </w:r>
      <w:r w:rsidR="00651354" w:rsidRPr="00612664">
        <w:rPr>
          <w:rFonts w:ascii="Times New Roman" w:hAnsi="Times New Roman" w:cs="Times New Roman"/>
          <w:lang w:val="en-GB"/>
        </w:rPr>
        <w:t>complicated task</w:t>
      </w:r>
      <w:r w:rsidR="000A0767" w:rsidRPr="00612664">
        <w:rPr>
          <w:rFonts w:ascii="Times New Roman" w:hAnsi="Times New Roman" w:cs="Times New Roman"/>
          <w:lang w:val="en-GB"/>
        </w:rPr>
        <w:t xml:space="preserve"> in this case</w:t>
      </w:r>
      <w:r w:rsidR="009368E0" w:rsidRPr="00612664">
        <w:rPr>
          <w:rFonts w:ascii="Times New Roman" w:hAnsi="Times New Roman" w:cs="Times New Roman"/>
          <w:lang w:val="en-GB"/>
        </w:rPr>
        <w:t xml:space="preserve">, which </w:t>
      </w:r>
      <w:r w:rsidR="00753B31" w:rsidRPr="00612664">
        <w:rPr>
          <w:rFonts w:ascii="Times New Roman" w:hAnsi="Times New Roman" w:cs="Times New Roman"/>
          <w:lang w:val="en-GB"/>
        </w:rPr>
        <w:t>suggests</w:t>
      </w:r>
      <w:r w:rsidR="009368E0" w:rsidRPr="00612664">
        <w:rPr>
          <w:rFonts w:ascii="Times New Roman" w:hAnsi="Times New Roman" w:cs="Times New Roman"/>
          <w:lang w:val="en-GB"/>
        </w:rPr>
        <w:t xml:space="preserve"> </w:t>
      </w:r>
      <w:r w:rsidR="00D70A0A" w:rsidRPr="00612664">
        <w:rPr>
          <w:rFonts w:ascii="Times New Roman" w:hAnsi="Times New Roman" w:cs="Times New Roman"/>
          <w:lang w:val="en-GB"/>
        </w:rPr>
        <w:lastRenderedPageBreak/>
        <w:t>that students</w:t>
      </w:r>
      <w:r w:rsidRPr="00612664">
        <w:rPr>
          <w:rFonts w:ascii="Times New Roman" w:hAnsi="Times New Roman" w:cs="Times New Roman"/>
          <w:lang w:val="en-GB"/>
        </w:rPr>
        <w:t xml:space="preserve"> </w:t>
      </w:r>
      <w:r w:rsidR="009368E0" w:rsidRPr="00612664">
        <w:rPr>
          <w:rFonts w:ascii="Times New Roman" w:hAnsi="Times New Roman" w:cs="Times New Roman"/>
          <w:lang w:val="en-GB"/>
        </w:rPr>
        <w:t xml:space="preserve">can be engaged </w:t>
      </w:r>
      <w:r w:rsidRPr="00612664">
        <w:rPr>
          <w:rFonts w:ascii="Times New Roman" w:hAnsi="Times New Roman" w:cs="Times New Roman"/>
          <w:lang w:val="en-GB"/>
        </w:rPr>
        <w:t xml:space="preserve">in similar </w:t>
      </w:r>
      <w:r w:rsidR="00CD4164" w:rsidRPr="00612664">
        <w:rPr>
          <w:rFonts w:ascii="Times New Roman" w:hAnsi="Times New Roman" w:cs="Times New Roman"/>
          <w:lang w:val="en-GB"/>
        </w:rPr>
        <w:t xml:space="preserve">exploration </w:t>
      </w:r>
      <w:r w:rsidRPr="00612664">
        <w:rPr>
          <w:rFonts w:ascii="Times New Roman" w:hAnsi="Times New Roman" w:cs="Times New Roman"/>
          <w:lang w:val="en-GB"/>
        </w:rPr>
        <w:t>and validation</w:t>
      </w:r>
      <w:r w:rsidR="00651354" w:rsidRPr="00612664">
        <w:rPr>
          <w:rFonts w:ascii="Times New Roman" w:hAnsi="Times New Roman" w:cs="Times New Roman"/>
          <w:lang w:val="en-GB"/>
        </w:rPr>
        <w:t xml:space="preserve">. A similar exercise can </w:t>
      </w:r>
      <w:r w:rsidRPr="00612664">
        <w:rPr>
          <w:rFonts w:ascii="Times New Roman" w:hAnsi="Times New Roman" w:cs="Times New Roman"/>
          <w:lang w:val="en-GB"/>
        </w:rPr>
        <w:t>facilitat</w:t>
      </w:r>
      <w:r w:rsidR="00651354" w:rsidRPr="00612664">
        <w:rPr>
          <w:rFonts w:ascii="Times New Roman" w:hAnsi="Times New Roman" w:cs="Times New Roman"/>
          <w:lang w:val="en-GB"/>
        </w:rPr>
        <w:t>e</w:t>
      </w:r>
      <w:r w:rsidRPr="00612664">
        <w:rPr>
          <w:rFonts w:ascii="Times New Roman" w:hAnsi="Times New Roman" w:cs="Times New Roman"/>
          <w:lang w:val="en-GB"/>
        </w:rPr>
        <w:t xml:space="preserve"> students’ </w:t>
      </w:r>
      <w:r w:rsidR="00506F7C" w:rsidRPr="00612664">
        <w:rPr>
          <w:rFonts w:ascii="Times New Roman" w:hAnsi="Times New Roman" w:cs="Times New Roman"/>
          <w:lang w:val="en-GB"/>
        </w:rPr>
        <w:t xml:space="preserve">development of what Skovsmose (1994) denoted as </w:t>
      </w:r>
      <w:r w:rsidR="00651354" w:rsidRPr="00612664">
        <w:rPr>
          <w:rFonts w:ascii="Times New Roman" w:hAnsi="Times New Roman" w:cs="Times New Roman"/>
          <w:lang w:val="en-GB"/>
        </w:rPr>
        <w:t xml:space="preserve">mathemacy. </w:t>
      </w:r>
      <w:r w:rsidR="00D70A0A" w:rsidRPr="00612664">
        <w:rPr>
          <w:rFonts w:ascii="Times New Roman" w:hAnsi="Times New Roman" w:cs="Times New Roman"/>
          <w:lang w:val="en-GB"/>
        </w:rPr>
        <w:t>Firstly, exploring</w:t>
      </w:r>
      <w:r w:rsidR="00917982" w:rsidRPr="00612664">
        <w:rPr>
          <w:rFonts w:ascii="Times New Roman" w:hAnsi="Times New Roman" w:cs="Times New Roman"/>
          <w:lang w:val="en-GB"/>
        </w:rPr>
        <w:t xml:space="preserve"> how rates are calculated and comparing numbers with other sources</w:t>
      </w:r>
      <w:r w:rsidR="00753B31" w:rsidRPr="00612664">
        <w:rPr>
          <w:rFonts w:ascii="Times New Roman" w:hAnsi="Times New Roman" w:cs="Times New Roman"/>
          <w:lang w:val="en-GB"/>
        </w:rPr>
        <w:t>, can</w:t>
      </w:r>
      <w:r w:rsidR="00917982" w:rsidRPr="00612664">
        <w:rPr>
          <w:rFonts w:ascii="Times New Roman" w:hAnsi="Times New Roman" w:cs="Times New Roman"/>
          <w:lang w:val="en-GB"/>
        </w:rPr>
        <w:t xml:space="preserve"> facilitate </w:t>
      </w:r>
      <w:r w:rsidR="00614C9C" w:rsidRPr="00612664">
        <w:rPr>
          <w:rFonts w:ascii="Times New Roman" w:hAnsi="Times New Roman" w:cs="Times New Roman"/>
          <w:lang w:val="en-GB"/>
        </w:rPr>
        <w:t xml:space="preserve">what Skovsmose (1994) called </w:t>
      </w:r>
      <w:r w:rsidR="00917982" w:rsidRPr="00612664">
        <w:rPr>
          <w:rFonts w:ascii="Times New Roman" w:hAnsi="Times New Roman" w:cs="Times New Roman"/>
          <w:lang w:val="en-GB"/>
        </w:rPr>
        <w:t xml:space="preserve">mathematical knowing. </w:t>
      </w:r>
      <w:r w:rsidR="00753B31" w:rsidRPr="00612664">
        <w:rPr>
          <w:rFonts w:ascii="Times New Roman" w:hAnsi="Times New Roman" w:cs="Times New Roman"/>
          <w:lang w:val="en-GB"/>
        </w:rPr>
        <w:t>In addition,</w:t>
      </w:r>
      <w:r w:rsidR="00B46AE1" w:rsidRPr="00612664">
        <w:rPr>
          <w:rFonts w:ascii="Times New Roman" w:hAnsi="Times New Roman" w:cs="Times New Roman"/>
          <w:lang w:val="en-GB"/>
        </w:rPr>
        <w:t xml:space="preserve"> internet </w:t>
      </w:r>
      <w:r w:rsidR="00753B31" w:rsidRPr="00612664">
        <w:rPr>
          <w:rFonts w:ascii="Times New Roman" w:hAnsi="Times New Roman" w:cs="Times New Roman"/>
          <w:lang w:val="en-GB"/>
        </w:rPr>
        <w:t xml:space="preserve">can be searched </w:t>
      </w:r>
      <w:r w:rsidR="00B46AE1" w:rsidRPr="00612664">
        <w:rPr>
          <w:rFonts w:ascii="Times New Roman" w:hAnsi="Times New Roman" w:cs="Times New Roman"/>
          <w:lang w:val="en-GB"/>
        </w:rPr>
        <w:t xml:space="preserve">for definitions of the concept. </w:t>
      </w:r>
      <w:r w:rsidR="00753B31" w:rsidRPr="00612664">
        <w:rPr>
          <w:rFonts w:ascii="Times New Roman" w:hAnsi="Times New Roman" w:cs="Times New Roman"/>
          <w:lang w:val="en-GB"/>
        </w:rPr>
        <w:t>S</w:t>
      </w:r>
      <w:r w:rsidR="00B46AE1" w:rsidRPr="00612664">
        <w:rPr>
          <w:rFonts w:ascii="Times New Roman" w:hAnsi="Times New Roman" w:cs="Times New Roman"/>
          <w:lang w:val="en-GB"/>
        </w:rPr>
        <w:t xml:space="preserve">tudents </w:t>
      </w:r>
      <w:r w:rsidR="00753B31" w:rsidRPr="00612664">
        <w:rPr>
          <w:rFonts w:ascii="Times New Roman" w:hAnsi="Times New Roman" w:cs="Times New Roman"/>
          <w:lang w:val="en-GB"/>
        </w:rPr>
        <w:t xml:space="preserve">in Norway </w:t>
      </w:r>
      <w:r w:rsidR="00B46AE1" w:rsidRPr="00612664">
        <w:rPr>
          <w:rFonts w:ascii="Times New Roman" w:hAnsi="Times New Roman" w:cs="Times New Roman"/>
          <w:lang w:val="en-GB"/>
        </w:rPr>
        <w:t>can find sufficient data to calculate ASFR, even for different counties of Norway, at the website of Statistics Norway</w:t>
      </w:r>
      <w:r w:rsidR="00376DEE" w:rsidRPr="00612664">
        <w:rPr>
          <w:rStyle w:val="FootnoteReference"/>
          <w:rFonts w:ascii="Times New Roman" w:hAnsi="Times New Roman" w:cs="Times New Roman"/>
          <w:lang w:val="en-GB"/>
        </w:rPr>
        <w:footnoteReference w:id="12"/>
      </w:r>
      <w:r w:rsidR="00B46AE1" w:rsidRPr="00612664">
        <w:rPr>
          <w:rFonts w:ascii="Times New Roman" w:hAnsi="Times New Roman" w:cs="Times New Roman"/>
          <w:lang w:val="en-GB"/>
        </w:rPr>
        <w:t xml:space="preserve">. The students can explore what happens with the ASFR numbers if the time period changes. This can form a basis for understanding that fertility rates can vary, depending on what is taken into account and how. </w:t>
      </w:r>
      <w:r w:rsidR="004309FF" w:rsidRPr="00612664">
        <w:rPr>
          <w:rFonts w:ascii="Times New Roman" w:hAnsi="Times New Roman" w:cs="Times New Roman"/>
          <w:lang w:val="en-GB"/>
        </w:rPr>
        <w:t xml:space="preserve">These activities support </w:t>
      </w:r>
      <w:r w:rsidR="00691A28" w:rsidRPr="00612664">
        <w:rPr>
          <w:rFonts w:ascii="Times New Roman" w:hAnsi="Times New Roman" w:cs="Times New Roman"/>
          <w:lang w:val="en-GB"/>
        </w:rPr>
        <w:t xml:space="preserve">a development of </w:t>
      </w:r>
      <w:r w:rsidR="004309FF" w:rsidRPr="00612664">
        <w:rPr>
          <w:rFonts w:ascii="Times New Roman" w:hAnsi="Times New Roman" w:cs="Times New Roman"/>
          <w:lang w:val="en-GB"/>
        </w:rPr>
        <w:t xml:space="preserve">critical </w:t>
      </w:r>
      <w:r w:rsidR="00691A28" w:rsidRPr="00612664">
        <w:rPr>
          <w:rFonts w:ascii="Times New Roman" w:hAnsi="Times New Roman" w:cs="Times New Roman"/>
          <w:lang w:val="en-GB"/>
        </w:rPr>
        <w:t xml:space="preserve">competences, essential for democratic citizenship </w:t>
      </w:r>
      <w:r w:rsidR="00506F7C" w:rsidRPr="00612664">
        <w:rPr>
          <w:rFonts w:ascii="Times New Roman" w:hAnsi="Times New Roman" w:cs="Times New Roman"/>
          <w:lang w:val="en-GB"/>
        </w:rPr>
        <w:t>facing</w:t>
      </w:r>
      <w:r w:rsidR="00691A28" w:rsidRPr="00612664">
        <w:rPr>
          <w:rFonts w:ascii="Times New Roman" w:hAnsi="Times New Roman" w:cs="Times New Roman"/>
          <w:lang w:val="en-GB"/>
        </w:rPr>
        <w:t xml:space="preserve"> fake news</w:t>
      </w:r>
      <w:r w:rsidR="00F06460" w:rsidRPr="00612664">
        <w:rPr>
          <w:rFonts w:ascii="Times New Roman" w:hAnsi="Times New Roman" w:cs="Times New Roman"/>
          <w:lang w:val="en-GB"/>
        </w:rPr>
        <w:t>.</w:t>
      </w:r>
      <w:r w:rsidR="00691A28" w:rsidRPr="00612664">
        <w:rPr>
          <w:rFonts w:ascii="Times New Roman" w:hAnsi="Times New Roman" w:cs="Times New Roman"/>
          <w:lang w:val="en-GB"/>
        </w:rPr>
        <w:t xml:space="preserve"> They require a critical stance to sources of information </w:t>
      </w:r>
      <w:r w:rsidR="000A0767" w:rsidRPr="00612664">
        <w:rPr>
          <w:rFonts w:ascii="Times New Roman" w:hAnsi="Times New Roman" w:cs="Times New Roman"/>
          <w:lang w:val="en-GB"/>
        </w:rPr>
        <w:t>through comparing and evaluating</w:t>
      </w:r>
      <w:r w:rsidR="00691A28" w:rsidRPr="00612664">
        <w:rPr>
          <w:rFonts w:ascii="Times New Roman" w:hAnsi="Times New Roman" w:cs="Times New Roman"/>
          <w:lang w:val="en-GB"/>
        </w:rPr>
        <w:t xml:space="preserve"> numbers. </w:t>
      </w:r>
      <w:r w:rsidR="002D673B" w:rsidRPr="00612664">
        <w:rPr>
          <w:rFonts w:ascii="Times New Roman" w:hAnsi="Times New Roman" w:cs="Times New Roman"/>
          <w:lang w:val="en-GB"/>
        </w:rPr>
        <w:t>I</w:t>
      </w:r>
      <w:r w:rsidR="00691A28" w:rsidRPr="00612664">
        <w:rPr>
          <w:rFonts w:ascii="Times New Roman" w:hAnsi="Times New Roman" w:cs="Times New Roman"/>
          <w:lang w:val="en-GB"/>
        </w:rPr>
        <w:t xml:space="preserve">n addition, </w:t>
      </w:r>
      <w:r w:rsidR="002D673B" w:rsidRPr="00612664">
        <w:rPr>
          <w:rFonts w:ascii="Times New Roman" w:hAnsi="Times New Roman" w:cs="Times New Roman"/>
          <w:lang w:val="en-GB"/>
        </w:rPr>
        <w:t>the activities demonstrate that numbers are not necessarily either correct or wrong, which is a necessary insight when validating a model in accordance with Niss (2015).</w:t>
      </w:r>
      <w:r w:rsidR="00917982" w:rsidRPr="00612664">
        <w:rPr>
          <w:rFonts w:ascii="Times New Roman" w:hAnsi="Times New Roman" w:cs="Times New Roman"/>
          <w:lang w:val="en-GB"/>
        </w:rPr>
        <w:t>A</w:t>
      </w:r>
      <w:r w:rsidR="00044229" w:rsidRPr="00612664">
        <w:rPr>
          <w:rFonts w:ascii="Times New Roman" w:hAnsi="Times New Roman" w:cs="Times New Roman"/>
          <w:lang w:val="en-GB"/>
        </w:rPr>
        <w:t xml:space="preserve"> follow-up task</w:t>
      </w:r>
      <w:r w:rsidR="00917982" w:rsidRPr="00612664">
        <w:rPr>
          <w:rFonts w:ascii="Times New Roman" w:hAnsi="Times New Roman" w:cs="Times New Roman"/>
          <w:lang w:val="en-GB"/>
        </w:rPr>
        <w:t xml:space="preserve"> could be </w:t>
      </w:r>
      <w:r w:rsidR="0045696E" w:rsidRPr="00612664">
        <w:rPr>
          <w:rFonts w:ascii="Times New Roman" w:hAnsi="Times New Roman" w:cs="Times New Roman"/>
          <w:lang w:val="en-GB"/>
        </w:rPr>
        <w:t>to consider the</w:t>
      </w:r>
      <w:r w:rsidR="00C3261B" w:rsidRPr="00612664">
        <w:rPr>
          <w:rFonts w:ascii="Times New Roman" w:hAnsi="Times New Roman" w:cs="Times New Roman"/>
          <w:lang w:val="en-GB"/>
        </w:rPr>
        <w:t xml:space="preserve"> validity and relevance </w:t>
      </w:r>
      <w:r w:rsidR="0045696E" w:rsidRPr="00612664">
        <w:rPr>
          <w:rFonts w:ascii="Times New Roman" w:hAnsi="Times New Roman" w:cs="Times New Roman"/>
          <w:lang w:val="en-GB"/>
        </w:rPr>
        <w:t xml:space="preserve">of the fertility rates </w:t>
      </w:r>
      <w:r w:rsidR="00C3261B" w:rsidRPr="00612664">
        <w:rPr>
          <w:rFonts w:ascii="Times New Roman" w:hAnsi="Times New Roman" w:cs="Times New Roman"/>
          <w:lang w:val="en-GB"/>
        </w:rPr>
        <w:t xml:space="preserve">for predicting future demography in Europe. </w:t>
      </w:r>
      <w:r w:rsidR="00506F7C" w:rsidRPr="00612664">
        <w:rPr>
          <w:rFonts w:ascii="Times New Roman" w:hAnsi="Times New Roman" w:cs="Times New Roman"/>
          <w:lang w:val="en-GB"/>
        </w:rPr>
        <w:t>Topics may f</w:t>
      </w:r>
      <w:r w:rsidR="00C3261B" w:rsidRPr="00612664">
        <w:rPr>
          <w:rFonts w:ascii="Times New Roman" w:hAnsi="Times New Roman" w:cs="Times New Roman"/>
          <w:lang w:val="en-GB"/>
        </w:rPr>
        <w:t xml:space="preserve">or instance </w:t>
      </w:r>
      <w:r w:rsidR="00506F7C" w:rsidRPr="00612664">
        <w:rPr>
          <w:rFonts w:ascii="Times New Roman" w:hAnsi="Times New Roman" w:cs="Times New Roman"/>
          <w:lang w:val="en-GB"/>
        </w:rPr>
        <w:t xml:space="preserve">be: </w:t>
      </w:r>
      <w:r w:rsidR="00C3261B" w:rsidRPr="00612664">
        <w:rPr>
          <w:rFonts w:ascii="Times New Roman" w:hAnsi="Times New Roman" w:cs="Times New Roman"/>
          <w:lang w:val="en-GB"/>
        </w:rPr>
        <w:t xml:space="preserve">how the different number claims affect predictions, </w:t>
      </w:r>
      <w:r w:rsidR="00F06460" w:rsidRPr="00612664">
        <w:rPr>
          <w:rFonts w:ascii="Times New Roman" w:hAnsi="Times New Roman" w:cs="Times New Roman"/>
          <w:lang w:val="en-GB"/>
        </w:rPr>
        <w:t xml:space="preserve">or </w:t>
      </w:r>
      <w:r w:rsidR="00C3261B" w:rsidRPr="00612664">
        <w:rPr>
          <w:rFonts w:ascii="Times New Roman" w:hAnsi="Times New Roman" w:cs="Times New Roman"/>
          <w:lang w:val="en-GB"/>
        </w:rPr>
        <w:t xml:space="preserve">how relevant the numbers are </w:t>
      </w:r>
      <w:r w:rsidR="00E9037B" w:rsidRPr="00612664">
        <w:rPr>
          <w:rFonts w:ascii="Times New Roman" w:hAnsi="Times New Roman" w:cs="Times New Roman"/>
          <w:lang w:val="en-GB"/>
        </w:rPr>
        <w:t>for predicting future demography</w:t>
      </w:r>
      <w:r w:rsidR="00C3261B" w:rsidRPr="00612664">
        <w:rPr>
          <w:rFonts w:ascii="Times New Roman" w:hAnsi="Times New Roman" w:cs="Times New Roman"/>
          <w:lang w:val="en-GB"/>
        </w:rPr>
        <w:t xml:space="preserve">. Answering these questions requires </w:t>
      </w:r>
      <w:r w:rsidR="00614C9C" w:rsidRPr="00612664">
        <w:rPr>
          <w:rFonts w:ascii="Times New Roman" w:hAnsi="Times New Roman" w:cs="Times New Roman"/>
          <w:lang w:val="en-GB"/>
        </w:rPr>
        <w:t xml:space="preserve">what Skovsmose (1994) called </w:t>
      </w:r>
      <w:r w:rsidR="00C3261B" w:rsidRPr="00612664">
        <w:rPr>
          <w:rFonts w:ascii="Times New Roman" w:hAnsi="Times New Roman" w:cs="Times New Roman"/>
          <w:lang w:val="en-GB"/>
        </w:rPr>
        <w:t xml:space="preserve">technological knowing as it </w:t>
      </w:r>
      <w:r w:rsidR="00CE14C4" w:rsidRPr="00612664">
        <w:rPr>
          <w:rFonts w:ascii="Times New Roman" w:hAnsi="Times New Roman" w:cs="Times New Roman"/>
          <w:lang w:val="en-GB"/>
        </w:rPr>
        <w:t xml:space="preserve">requires </w:t>
      </w:r>
      <w:r w:rsidR="000A0767" w:rsidRPr="00612664">
        <w:rPr>
          <w:rFonts w:ascii="Times New Roman" w:hAnsi="Times New Roman" w:cs="Times New Roman"/>
          <w:lang w:val="en-GB"/>
        </w:rPr>
        <w:t>an inquiry of</w:t>
      </w:r>
      <w:r w:rsidR="00CE14C4" w:rsidRPr="00612664">
        <w:rPr>
          <w:rFonts w:ascii="Times New Roman" w:hAnsi="Times New Roman" w:cs="Times New Roman"/>
          <w:lang w:val="en-GB"/>
        </w:rPr>
        <w:t xml:space="preserve"> numbers and concepts in contexts. This is also in line with what Niss (2015) defined as meta-validation as it requires </w:t>
      </w:r>
      <w:r w:rsidR="00C3261B" w:rsidRPr="00612664">
        <w:rPr>
          <w:rFonts w:ascii="Times New Roman" w:hAnsi="Times New Roman" w:cs="Times New Roman"/>
          <w:lang w:val="en-GB"/>
        </w:rPr>
        <w:t xml:space="preserve">validations of numbers and assumptions in terms of their relevance for the given purpose. </w:t>
      </w:r>
      <w:r w:rsidR="00717D2E" w:rsidRPr="00612664">
        <w:rPr>
          <w:rFonts w:ascii="Times New Roman" w:hAnsi="Times New Roman" w:cs="Times New Roman"/>
          <w:lang w:val="en-GB"/>
        </w:rPr>
        <w:t xml:space="preserve">Developing capacities to reflect on such matters is key for critical citizenship because </w:t>
      </w:r>
      <w:r w:rsidR="00614C9C" w:rsidRPr="00612664">
        <w:rPr>
          <w:rFonts w:ascii="Times New Roman" w:hAnsi="Times New Roman" w:cs="Times New Roman"/>
          <w:lang w:val="en-GB"/>
        </w:rPr>
        <w:t xml:space="preserve">decision making is often supported by </w:t>
      </w:r>
      <w:r w:rsidR="00717D2E" w:rsidRPr="00612664">
        <w:rPr>
          <w:rFonts w:ascii="Times New Roman" w:hAnsi="Times New Roman" w:cs="Times New Roman"/>
          <w:lang w:val="en-GB"/>
        </w:rPr>
        <w:t>numbers</w:t>
      </w:r>
      <w:r w:rsidR="00202BC5" w:rsidRPr="00612664">
        <w:rPr>
          <w:rFonts w:ascii="Times New Roman" w:hAnsi="Times New Roman" w:cs="Times New Roman"/>
          <w:lang w:val="en-GB"/>
        </w:rPr>
        <w:t>. I</w:t>
      </w:r>
      <w:r w:rsidR="00614C9C" w:rsidRPr="00612664">
        <w:rPr>
          <w:rFonts w:ascii="Times New Roman" w:hAnsi="Times New Roman" w:cs="Times New Roman"/>
          <w:lang w:val="en-GB"/>
        </w:rPr>
        <w:t xml:space="preserve">f </w:t>
      </w:r>
      <w:r w:rsidR="00202BC5" w:rsidRPr="00612664">
        <w:rPr>
          <w:rFonts w:ascii="Times New Roman" w:hAnsi="Times New Roman" w:cs="Times New Roman"/>
          <w:lang w:val="en-GB"/>
        </w:rPr>
        <w:t>a number is not relevant, it does not justify the conclusion at hand</w:t>
      </w:r>
      <w:r w:rsidR="00614C9C" w:rsidRPr="00612664">
        <w:rPr>
          <w:rFonts w:ascii="Times New Roman" w:hAnsi="Times New Roman" w:cs="Times New Roman"/>
          <w:lang w:val="en-GB"/>
        </w:rPr>
        <w:t xml:space="preserve">. </w:t>
      </w:r>
      <w:r w:rsidR="00C3261B" w:rsidRPr="00612664">
        <w:rPr>
          <w:rFonts w:ascii="Times New Roman" w:hAnsi="Times New Roman" w:cs="Times New Roman"/>
          <w:lang w:val="en-GB"/>
        </w:rPr>
        <w:t xml:space="preserve">It is questionable whether </w:t>
      </w:r>
      <w:r w:rsidR="00E9037B" w:rsidRPr="00612664">
        <w:rPr>
          <w:rFonts w:ascii="Times New Roman" w:hAnsi="Times New Roman" w:cs="Times New Roman"/>
          <w:lang w:val="en-GB"/>
        </w:rPr>
        <w:t>the numbers in the friendofmuslim video are</w:t>
      </w:r>
      <w:r w:rsidR="00C3261B" w:rsidRPr="00612664">
        <w:rPr>
          <w:rFonts w:ascii="Times New Roman" w:hAnsi="Times New Roman" w:cs="Times New Roman"/>
          <w:lang w:val="en-GB"/>
        </w:rPr>
        <w:t xml:space="preserve"> false, but </w:t>
      </w:r>
      <w:r w:rsidR="00717D2E" w:rsidRPr="00612664">
        <w:rPr>
          <w:rFonts w:ascii="Times New Roman" w:hAnsi="Times New Roman" w:cs="Times New Roman"/>
          <w:lang w:val="en-GB"/>
        </w:rPr>
        <w:t>through</w:t>
      </w:r>
      <w:r w:rsidR="00C3261B" w:rsidRPr="00612664">
        <w:rPr>
          <w:rFonts w:ascii="Times New Roman" w:hAnsi="Times New Roman" w:cs="Times New Roman"/>
          <w:lang w:val="en-GB"/>
        </w:rPr>
        <w:t xml:space="preserve"> discuss</w:t>
      </w:r>
      <w:r w:rsidR="00717D2E" w:rsidRPr="00612664">
        <w:rPr>
          <w:rFonts w:ascii="Times New Roman" w:hAnsi="Times New Roman" w:cs="Times New Roman"/>
          <w:lang w:val="en-GB"/>
        </w:rPr>
        <w:t>ing</w:t>
      </w:r>
      <w:r w:rsidR="00C3261B" w:rsidRPr="00612664">
        <w:rPr>
          <w:rFonts w:ascii="Times New Roman" w:hAnsi="Times New Roman" w:cs="Times New Roman"/>
          <w:lang w:val="en-GB"/>
        </w:rPr>
        <w:t xml:space="preserve"> the validity of BBC’s counterargument</w:t>
      </w:r>
      <w:r w:rsidR="00E9037B" w:rsidRPr="00612664">
        <w:rPr>
          <w:rFonts w:ascii="Times New Roman" w:hAnsi="Times New Roman" w:cs="Times New Roman"/>
          <w:lang w:val="en-GB"/>
        </w:rPr>
        <w:t>s</w:t>
      </w:r>
      <w:r w:rsidR="00717D2E" w:rsidRPr="00612664">
        <w:rPr>
          <w:rFonts w:ascii="Times New Roman" w:hAnsi="Times New Roman" w:cs="Times New Roman"/>
          <w:lang w:val="en-GB"/>
        </w:rPr>
        <w:t xml:space="preserve">, students </w:t>
      </w:r>
      <w:r w:rsidR="00202BC5" w:rsidRPr="00612664">
        <w:rPr>
          <w:rFonts w:ascii="Times New Roman" w:hAnsi="Times New Roman" w:cs="Times New Roman"/>
          <w:lang w:val="en-GB"/>
        </w:rPr>
        <w:t xml:space="preserve">experience that there are disagreements on </w:t>
      </w:r>
      <w:r w:rsidR="00231718" w:rsidRPr="00612664">
        <w:rPr>
          <w:rFonts w:ascii="Times New Roman" w:hAnsi="Times New Roman" w:cs="Times New Roman"/>
          <w:lang w:val="en-GB"/>
        </w:rPr>
        <w:t xml:space="preserve">the relevance and validity of </w:t>
      </w:r>
      <w:r w:rsidR="00202BC5" w:rsidRPr="00612664">
        <w:rPr>
          <w:rFonts w:ascii="Times New Roman" w:hAnsi="Times New Roman" w:cs="Times New Roman"/>
          <w:lang w:val="en-GB"/>
        </w:rPr>
        <w:t>numbers</w:t>
      </w:r>
      <w:r w:rsidR="0045696E" w:rsidRPr="00612664">
        <w:rPr>
          <w:rFonts w:ascii="Times New Roman" w:hAnsi="Times New Roman" w:cs="Times New Roman"/>
          <w:lang w:val="en-GB"/>
        </w:rPr>
        <w:t>.</w:t>
      </w:r>
    </w:p>
    <w:p w:rsidR="001F0A37" w:rsidRPr="00612664" w:rsidRDefault="00D1017F" w:rsidP="003F2193">
      <w:pPr>
        <w:ind w:firstLine="709"/>
        <w:rPr>
          <w:rFonts w:ascii="Times New Roman" w:hAnsi="Times New Roman" w:cs="Times New Roman"/>
          <w:lang w:val="en-GB"/>
        </w:rPr>
      </w:pPr>
      <w:r w:rsidRPr="00612664">
        <w:rPr>
          <w:rFonts w:ascii="Times New Roman" w:hAnsi="Times New Roman" w:cs="Times New Roman"/>
          <w:lang w:val="en-GB"/>
        </w:rPr>
        <w:t>Considering whether</w:t>
      </w:r>
      <w:r w:rsidR="0045696E" w:rsidRPr="00612664">
        <w:rPr>
          <w:rFonts w:ascii="Times New Roman" w:hAnsi="Times New Roman" w:cs="Times New Roman"/>
          <w:lang w:val="en-GB"/>
        </w:rPr>
        <w:t xml:space="preserve"> the friendofmuslim video c</w:t>
      </w:r>
      <w:r w:rsidRPr="00612664">
        <w:rPr>
          <w:rFonts w:ascii="Times New Roman" w:hAnsi="Times New Roman" w:cs="Times New Roman"/>
          <w:lang w:val="en-GB"/>
        </w:rPr>
        <w:t>ommunicates a conspiracy theory, whether it</w:t>
      </w:r>
      <w:r w:rsidR="0045696E" w:rsidRPr="00612664">
        <w:rPr>
          <w:rFonts w:ascii="Times New Roman" w:hAnsi="Times New Roman" w:cs="Times New Roman"/>
          <w:lang w:val="en-GB"/>
        </w:rPr>
        <w:t xml:space="preserve"> is fake news, </w:t>
      </w:r>
      <w:r w:rsidRPr="00612664">
        <w:rPr>
          <w:rFonts w:ascii="Times New Roman" w:hAnsi="Times New Roman" w:cs="Times New Roman"/>
          <w:lang w:val="en-GB"/>
        </w:rPr>
        <w:t xml:space="preserve">or whether the numbers are fabricated or twisted, requires </w:t>
      </w:r>
      <w:r w:rsidR="008C500B" w:rsidRPr="00612664">
        <w:rPr>
          <w:rFonts w:ascii="Times New Roman" w:hAnsi="Times New Roman" w:cs="Times New Roman"/>
          <w:lang w:val="en-GB"/>
        </w:rPr>
        <w:t xml:space="preserve">what Skovsmose (1994) denoted as </w:t>
      </w:r>
      <w:r w:rsidRPr="00612664">
        <w:rPr>
          <w:rFonts w:ascii="Times New Roman" w:hAnsi="Times New Roman" w:cs="Times New Roman"/>
          <w:lang w:val="en-GB"/>
        </w:rPr>
        <w:t xml:space="preserve">reflective knowing as the questions require critical thinking related to the role of the numbers </w:t>
      </w:r>
      <w:r w:rsidR="00E9037B" w:rsidRPr="00612664">
        <w:rPr>
          <w:rFonts w:ascii="Times New Roman" w:hAnsi="Times New Roman" w:cs="Times New Roman"/>
          <w:lang w:val="en-GB"/>
        </w:rPr>
        <w:t>in connection with</w:t>
      </w:r>
      <w:r w:rsidRPr="00612664">
        <w:rPr>
          <w:rFonts w:ascii="Times New Roman" w:hAnsi="Times New Roman" w:cs="Times New Roman"/>
          <w:lang w:val="en-GB"/>
        </w:rPr>
        <w:t xml:space="preserve"> the purpose of the video. This </w:t>
      </w:r>
      <w:r w:rsidR="00D567E1" w:rsidRPr="00612664">
        <w:rPr>
          <w:rFonts w:ascii="Times New Roman" w:hAnsi="Times New Roman" w:cs="Times New Roman"/>
          <w:lang w:val="en-GB"/>
        </w:rPr>
        <w:t xml:space="preserve">is </w:t>
      </w:r>
      <w:r w:rsidR="008C500B" w:rsidRPr="00612664">
        <w:rPr>
          <w:rFonts w:ascii="Times New Roman" w:hAnsi="Times New Roman" w:cs="Times New Roman"/>
          <w:lang w:val="en-GB"/>
        </w:rPr>
        <w:t xml:space="preserve">also an element of what Niss’ (2015) </w:t>
      </w:r>
      <w:r w:rsidR="008C500B" w:rsidRPr="00612664">
        <w:rPr>
          <w:rFonts w:ascii="Times New Roman" w:hAnsi="Times New Roman" w:cs="Times New Roman"/>
          <w:lang w:val="en-GB"/>
        </w:rPr>
        <w:lastRenderedPageBreak/>
        <w:t xml:space="preserve">described as meta-validation of mathematical models and is </w:t>
      </w:r>
      <w:r w:rsidR="00D567E1" w:rsidRPr="00612664">
        <w:rPr>
          <w:rFonts w:ascii="Times New Roman" w:hAnsi="Times New Roman" w:cs="Times New Roman"/>
          <w:lang w:val="en-GB"/>
        </w:rPr>
        <w:t>essential when students are faced with numbers in news and v</w:t>
      </w:r>
      <w:r w:rsidRPr="00612664">
        <w:rPr>
          <w:rFonts w:ascii="Times New Roman" w:hAnsi="Times New Roman" w:cs="Times New Roman"/>
          <w:lang w:val="en-GB"/>
        </w:rPr>
        <w:t xml:space="preserve">ideos that may be </w:t>
      </w:r>
      <w:r w:rsidR="00D70A0A" w:rsidRPr="00612664">
        <w:rPr>
          <w:rFonts w:ascii="Times New Roman" w:hAnsi="Times New Roman" w:cs="Times New Roman"/>
          <w:lang w:val="en-GB"/>
        </w:rPr>
        <w:t>manipulative. When</w:t>
      </w:r>
      <w:r w:rsidRPr="00612664">
        <w:rPr>
          <w:rFonts w:ascii="Times New Roman" w:hAnsi="Times New Roman" w:cs="Times New Roman"/>
          <w:lang w:val="en-GB"/>
        </w:rPr>
        <w:t xml:space="preserve"> the students have</w:t>
      </w:r>
      <w:r w:rsidR="00D567E1" w:rsidRPr="00612664">
        <w:rPr>
          <w:rFonts w:ascii="Times New Roman" w:hAnsi="Times New Roman" w:cs="Times New Roman"/>
          <w:lang w:val="en-GB"/>
        </w:rPr>
        <w:t xml:space="preserve"> explored the concept of fertility rates, the different definitions and models for calculating it, and after having discussed the numbers’ validity in different contexts as in the</w:t>
      </w:r>
      <w:r w:rsidRPr="00612664">
        <w:rPr>
          <w:rFonts w:ascii="Times New Roman" w:hAnsi="Times New Roman" w:cs="Times New Roman"/>
          <w:lang w:val="en-GB"/>
        </w:rPr>
        <w:t xml:space="preserve"> technological knowing, they are better equipped for</w:t>
      </w:r>
      <w:r w:rsidR="00D567E1" w:rsidRPr="00612664">
        <w:rPr>
          <w:rFonts w:ascii="Times New Roman" w:hAnsi="Times New Roman" w:cs="Times New Roman"/>
          <w:lang w:val="en-GB"/>
        </w:rPr>
        <w:t xml:space="preserve"> meta-validation, critiquing how the messages of the video are conveyed. </w:t>
      </w:r>
      <w:r w:rsidR="00A275FD" w:rsidRPr="00612664">
        <w:rPr>
          <w:rFonts w:ascii="Times New Roman" w:hAnsi="Times New Roman" w:cs="Times New Roman"/>
          <w:lang w:val="en-GB"/>
        </w:rPr>
        <w:t xml:space="preserve">We are now at the heart of </w:t>
      </w:r>
      <w:r w:rsidR="003F2193" w:rsidRPr="00612664">
        <w:rPr>
          <w:rFonts w:ascii="Times New Roman" w:hAnsi="Times New Roman" w:cs="Times New Roman"/>
          <w:lang w:val="en-GB"/>
        </w:rPr>
        <w:t>critical</w:t>
      </w:r>
      <w:r w:rsidR="00A275FD" w:rsidRPr="00612664">
        <w:rPr>
          <w:rFonts w:ascii="Times New Roman" w:hAnsi="Times New Roman" w:cs="Times New Roman"/>
          <w:lang w:val="en-GB"/>
        </w:rPr>
        <w:t xml:space="preserve"> reflect</w:t>
      </w:r>
      <w:r w:rsidR="003F2193" w:rsidRPr="00612664">
        <w:rPr>
          <w:rFonts w:ascii="Times New Roman" w:hAnsi="Times New Roman" w:cs="Times New Roman"/>
          <w:lang w:val="en-GB"/>
        </w:rPr>
        <w:t>ions</w:t>
      </w:r>
      <w:r w:rsidR="00A275FD" w:rsidRPr="00612664">
        <w:rPr>
          <w:rFonts w:ascii="Times New Roman" w:hAnsi="Times New Roman" w:cs="Times New Roman"/>
          <w:lang w:val="en-GB"/>
        </w:rPr>
        <w:t xml:space="preserve"> on the role of numbers in society and how numbers can shape our understanding of reality, in line with Skovsmose’s (1994) concept of </w:t>
      </w:r>
      <w:r w:rsidR="00A275FD" w:rsidRPr="00612664">
        <w:rPr>
          <w:rFonts w:ascii="Times New Roman" w:hAnsi="Times New Roman" w:cs="Times New Roman"/>
          <w:i/>
          <w:lang w:val="en-GB"/>
        </w:rPr>
        <w:t>the formatting power of mathematics</w:t>
      </w:r>
      <w:r w:rsidR="00A275FD" w:rsidRPr="00612664">
        <w:rPr>
          <w:rFonts w:ascii="Times New Roman" w:hAnsi="Times New Roman" w:cs="Times New Roman"/>
          <w:lang w:val="en-GB"/>
        </w:rPr>
        <w:t xml:space="preserve"> and his concept of </w:t>
      </w:r>
      <w:r w:rsidR="00A275FD" w:rsidRPr="00612664">
        <w:rPr>
          <w:rFonts w:ascii="Times New Roman" w:hAnsi="Times New Roman" w:cs="Times New Roman"/>
          <w:i/>
          <w:lang w:val="en-GB"/>
        </w:rPr>
        <w:t>mathematics in action</w:t>
      </w:r>
      <w:r w:rsidR="00A275FD" w:rsidRPr="00612664">
        <w:rPr>
          <w:lang w:val="en-GB"/>
        </w:rPr>
        <w:t xml:space="preserve"> (</w:t>
      </w:r>
      <w:r w:rsidR="00A275FD" w:rsidRPr="00612664">
        <w:rPr>
          <w:rFonts w:ascii="Times New Roman" w:hAnsi="Times New Roman" w:cs="Times New Roman"/>
          <w:lang w:val="en-GB"/>
        </w:rPr>
        <w:t xml:space="preserve">Skovsmose 2004). </w:t>
      </w:r>
      <w:r w:rsidR="001F0A37" w:rsidRPr="00612664">
        <w:rPr>
          <w:rFonts w:ascii="Times New Roman" w:hAnsi="Times New Roman" w:cs="Times New Roman"/>
          <w:lang w:val="en-GB"/>
        </w:rPr>
        <w:t xml:space="preserve">Developing students’ competence in recognising such features, provides a capacity for critical evaluation when faced with fake news and conspiracy theories. </w:t>
      </w:r>
      <w:r w:rsidR="009364CE" w:rsidRPr="00612664">
        <w:rPr>
          <w:rFonts w:ascii="Times New Roman" w:hAnsi="Times New Roman" w:cs="Times New Roman"/>
          <w:lang w:val="en-GB"/>
        </w:rPr>
        <w:t>Such competences</w:t>
      </w:r>
      <w:r w:rsidR="001F0A37" w:rsidRPr="00612664">
        <w:rPr>
          <w:rFonts w:ascii="Times New Roman" w:hAnsi="Times New Roman" w:cs="Times New Roman"/>
          <w:lang w:val="en-GB"/>
        </w:rPr>
        <w:t xml:space="preserve"> are beneficial in considering any societal issue where numbers play a role in argumentation. </w:t>
      </w:r>
      <w:r w:rsidR="00A275FD" w:rsidRPr="00612664">
        <w:rPr>
          <w:rFonts w:ascii="Times New Roman" w:hAnsi="Times New Roman" w:cs="Times New Roman"/>
          <w:lang w:val="en-GB"/>
        </w:rPr>
        <w:t xml:space="preserve">The videos </w:t>
      </w:r>
      <w:r w:rsidR="003F2193" w:rsidRPr="00612664">
        <w:rPr>
          <w:rFonts w:ascii="Times New Roman" w:hAnsi="Times New Roman" w:cs="Times New Roman"/>
          <w:lang w:val="en-GB"/>
        </w:rPr>
        <w:t xml:space="preserve">provide a myriad of opportunities for teachers to facilitate students’ development of critical </w:t>
      </w:r>
      <w:r w:rsidR="00D70A0A" w:rsidRPr="00612664">
        <w:rPr>
          <w:rFonts w:ascii="Times New Roman" w:hAnsi="Times New Roman" w:cs="Times New Roman"/>
          <w:lang w:val="en-GB"/>
        </w:rPr>
        <w:t>capacities. For example, through exploring the consequence of applying the number 8.1 versus the BBC or Eurostat fertility rates for predicting demography, students can discuss the role of this number, in relation to the friendofmuslim’s</w:t>
      </w:r>
      <w:r w:rsidR="00D70A0A">
        <w:rPr>
          <w:rFonts w:ascii="Times New Roman" w:hAnsi="Times New Roman" w:cs="Times New Roman"/>
          <w:lang w:val="en-GB"/>
        </w:rPr>
        <w:t xml:space="preserve"> </w:t>
      </w:r>
      <w:r w:rsidR="00D70A0A" w:rsidRPr="00612664">
        <w:rPr>
          <w:rFonts w:ascii="Times New Roman" w:hAnsi="Times New Roman" w:cs="Times New Roman"/>
          <w:lang w:val="en-GB"/>
        </w:rPr>
        <w:t xml:space="preserve">claim that France will become an Islamic republic. </w:t>
      </w:r>
      <w:r w:rsidR="006C3F47" w:rsidRPr="00612664">
        <w:rPr>
          <w:rFonts w:ascii="Times New Roman" w:hAnsi="Times New Roman" w:cs="Times New Roman"/>
          <w:lang w:val="en-GB"/>
        </w:rPr>
        <w:t>Follow-up questions could be about trust</w:t>
      </w:r>
      <w:r w:rsidR="008C500B" w:rsidRPr="00612664">
        <w:rPr>
          <w:rFonts w:ascii="Times New Roman" w:hAnsi="Times New Roman" w:cs="Times New Roman"/>
          <w:lang w:val="en-GB"/>
        </w:rPr>
        <w:t xml:space="preserve"> and</w:t>
      </w:r>
      <w:r w:rsidR="006C3F47" w:rsidRPr="00612664">
        <w:rPr>
          <w:rFonts w:ascii="Times New Roman" w:hAnsi="Times New Roman" w:cs="Times New Roman"/>
          <w:lang w:val="en-GB"/>
        </w:rPr>
        <w:t xml:space="preserve"> the significance of sources</w:t>
      </w:r>
      <w:r w:rsidR="00CE14C4" w:rsidRPr="00612664">
        <w:rPr>
          <w:rFonts w:ascii="Times New Roman" w:hAnsi="Times New Roman" w:cs="Times New Roman"/>
          <w:lang w:val="en-GB"/>
        </w:rPr>
        <w:t>,</w:t>
      </w:r>
      <w:r w:rsidR="006C3F47" w:rsidRPr="00612664">
        <w:rPr>
          <w:rFonts w:ascii="Times New Roman" w:hAnsi="Times New Roman" w:cs="Times New Roman"/>
          <w:lang w:val="en-GB"/>
        </w:rPr>
        <w:t xml:space="preserve"> and </w:t>
      </w:r>
      <w:r w:rsidR="00D567E1" w:rsidRPr="00612664">
        <w:rPr>
          <w:rFonts w:ascii="Times New Roman" w:hAnsi="Times New Roman" w:cs="Times New Roman"/>
          <w:lang w:val="en-GB"/>
        </w:rPr>
        <w:t>the source of 8.1</w:t>
      </w:r>
      <w:r w:rsidR="006C3F47" w:rsidRPr="00612664">
        <w:rPr>
          <w:rFonts w:ascii="Times New Roman" w:hAnsi="Times New Roman" w:cs="Times New Roman"/>
          <w:lang w:val="en-GB"/>
        </w:rPr>
        <w:t xml:space="preserve">. </w:t>
      </w:r>
      <w:r w:rsidR="00D567E1" w:rsidRPr="00612664">
        <w:rPr>
          <w:rFonts w:ascii="Times New Roman" w:hAnsi="Times New Roman" w:cs="Times New Roman"/>
          <w:lang w:val="en-GB"/>
        </w:rPr>
        <w:t xml:space="preserve">The fertility rates for the selected European countries and from the various sources can be discussed in similar ways. An added value is that the BBC numbers can also be scrutinized as they are not consequent in period or </w:t>
      </w:r>
      <w:r w:rsidR="00D70A0A" w:rsidRPr="00612664">
        <w:rPr>
          <w:rFonts w:ascii="Times New Roman" w:hAnsi="Times New Roman" w:cs="Times New Roman"/>
          <w:lang w:val="en-GB"/>
        </w:rPr>
        <w:t>sources. Key</w:t>
      </w:r>
      <w:r w:rsidR="006C3F47" w:rsidRPr="00612664">
        <w:rPr>
          <w:rFonts w:ascii="Times New Roman" w:hAnsi="Times New Roman" w:cs="Times New Roman"/>
          <w:lang w:val="en-GB"/>
        </w:rPr>
        <w:t xml:space="preserve"> questions related to reflective knowing would </w:t>
      </w:r>
      <w:r w:rsidR="00C35466" w:rsidRPr="00612664">
        <w:rPr>
          <w:rFonts w:ascii="Times New Roman" w:hAnsi="Times New Roman" w:cs="Times New Roman"/>
          <w:lang w:val="en-GB"/>
        </w:rPr>
        <w:t xml:space="preserve">be on how the </w:t>
      </w:r>
      <w:r w:rsidR="006C3F47" w:rsidRPr="00612664">
        <w:rPr>
          <w:rFonts w:ascii="Times New Roman" w:hAnsi="Times New Roman" w:cs="Times New Roman"/>
          <w:lang w:val="en-GB"/>
        </w:rPr>
        <w:t>video appeal</w:t>
      </w:r>
      <w:r w:rsidR="00C35466" w:rsidRPr="00612664">
        <w:rPr>
          <w:rFonts w:ascii="Times New Roman" w:hAnsi="Times New Roman" w:cs="Times New Roman"/>
          <w:lang w:val="en-GB"/>
        </w:rPr>
        <w:t>s to people’s fear</w:t>
      </w:r>
      <w:r w:rsidR="006C3F47" w:rsidRPr="00612664">
        <w:rPr>
          <w:rFonts w:ascii="Times New Roman" w:hAnsi="Times New Roman" w:cs="Times New Roman"/>
          <w:lang w:val="en-GB"/>
        </w:rPr>
        <w:t xml:space="preserve"> and the ro</w:t>
      </w:r>
      <w:r w:rsidR="00C35466" w:rsidRPr="00612664">
        <w:rPr>
          <w:rFonts w:ascii="Times New Roman" w:hAnsi="Times New Roman" w:cs="Times New Roman"/>
          <w:lang w:val="en-GB"/>
        </w:rPr>
        <w:t xml:space="preserve">le numbers have for this purpose, in particular how assumptions make numbers biased or twisted and can influence people’s perception of what the video </w:t>
      </w:r>
      <w:r w:rsidR="009E5B10" w:rsidRPr="00612664">
        <w:rPr>
          <w:rFonts w:ascii="Times New Roman" w:hAnsi="Times New Roman" w:cs="Times New Roman"/>
          <w:lang w:val="en-GB"/>
        </w:rPr>
        <w:t>promote</w:t>
      </w:r>
      <w:r w:rsidR="00C35466" w:rsidRPr="00612664">
        <w:rPr>
          <w:rFonts w:ascii="Times New Roman" w:hAnsi="Times New Roman" w:cs="Times New Roman"/>
          <w:lang w:val="en-GB"/>
        </w:rPr>
        <w:t>s as a problem.</w:t>
      </w:r>
    </w:p>
    <w:p w:rsidR="00D567E1" w:rsidRPr="00612664" w:rsidRDefault="006F1300" w:rsidP="003F2193">
      <w:pPr>
        <w:ind w:firstLine="709"/>
        <w:rPr>
          <w:rFonts w:ascii="Times New Roman" w:hAnsi="Times New Roman" w:cs="Times New Roman"/>
          <w:lang w:val="en-GB"/>
        </w:rPr>
      </w:pPr>
      <w:r w:rsidRPr="00612664">
        <w:rPr>
          <w:rFonts w:ascii="Times New Roman" w:hAnsi="Times New Roman" w:cs="Times New Roman"/>
          <w:lang w:val="en-GB"/>
        </w:rPr>
        <w:t xml:space="preserve">The BBC video concludes that the friendofmuslim video fails to inform the origin of some numbers, that some numbers are correct while others are wrong. </w:t>
      </w:r>
      <w:r w:rsidR="009E5B10" w:rsidRPr="00612664">
        <w:rPr>
          <w:rFonts w:ascii="Times New Roman" w:hAnsi="Times New Roman" w:cs="Times New Roman"/>
          <w:lang w:val="en-GB"/>
        </w:rPr>
        <w:t xml:space="preserve">Our validation suggested that also the BBC video </w:t>
      </w:r>
      <w:r w:rsidR="00EC3E32" w:rsidRPr="00612664">
        <w:rPr>
          <w:rFonts w:ascii="Times New Roman" w:hAnsi="Times New Roman" w:cs="Times New Roman"/>
          <w:lang w:val="en-GB"/>
        </w:rPr>
        <w:t xml:space="preserve">lacks references and that some numbers do not coincide with their sources, although the discrepancies are smaller in this </w:t>
      </w:r>
      <w:r w:rsidR="00D70A0A" w:rsidRPr="00612664">
        <w:rPr>
          <w:rFonts w:ascii="Times New Roman" w:hAnsi="Times New Roman" w:cs="Times New Roman"/>
          <w:lang w:val="en-GB"/>
        </w:rPr>
        <w:t>video. We</w:t>
      </w:r>
      <w:r w:rsidR="00EC3E32" w:rsidRPr="00612664">
        <w:rPr>
          <w:rFonts w:ascii="Times New Roman" w:hAnsi="Times New Roman" w:cs="Times New Roman"/>
          <w:lang w:val="en-GB"/>
        </w:rPr>
        <w:t xml:space="preserve"> would like to point out that w</w:t>
      </w:r>
      <w:r w:rsidRPr="00612664">
        <w:rPr>
          <w:rFonts w:ascii="Times New Roman" w:hAnsi="Times New Roman" w:cs="Times New Roman"/>
          <w:lang w:val="en-GB"/>
        </w:rPr>
        <w:t>hile the BBC video make</w:t>
      </w:r>
      <w:r w:rsidR="001F0A37" w:rsidRPr="00612664">
        <w:rPr>
          <w:rFonts w:ascii="Times New Roman" w:hAnsi="Times New Roman" w:cs="Times New Roman"/>
          <w:lang w:val="en-GB"/>
        </w:rPr>
        <w:t>s</w:t>
      </w:r>
      <w:r w:rsidRPr="00612664">
        <w:rPr>
          <w:rFonts w:ascii="Times New Roman" w:hAnsi="Times New Roman" w:cs="Times New Roman"/>
          <w:lang w:val="en-GB"/>
        </w:rPr>
        <w:t xml:space="preserve"> use of mathematical knowing and technological knowing in the scrutiny of the friendofmuslim video, </w:t>
      </w:r>
      <w:r w:rsidRPr="00612664">
        <w:rPr>
          <w:rFonts w:ascii="Times New Roman" w:hAnsi="Times New Roman" w:cs="Times New Roman"/>
          <w:lang w:val="en-GB"/>
        </w:rPr>
        <w:lastRenderedPageBreak/>
        <w:t xml:space="preserve">we notice that there are limited </w:t>
      </w:r>
      <w:r w:rsidR="003A48D5" w:rsidRPr="00612664">
        <w:rPr>
          <w:rFonts w:ascii="Times New Roman" w:hAnsi="Times New Roman" w:cs="Times New Roman"/>
          <w:lang w:val="en-GB"/>
        </w:rPr>
        <w:t>contents</w:t>
      </w:r>
      <w:r w:rsidRPr="00612664">
        <w:rPr>
          <w:rFonts w:ascii="Times New Roman" w:hAnsi="Times New Roman" w:cs="Times New Roman"/>
          <w:lang w:val="en-GB"/>
        </w:rPr>
        <w:t xml:space="preserve"> in accordance with reflective knowing. The video does not comment </w:t>
      </w:r>
      <w:r w:rsidR="003A48D5" w:rsidRPr="00612664">
        <w:rPr>
          <w:rFonts w:ascii="Times New Roman" w:hAnsi="Times New Roman" w:cs="Times New Roman"/>
          <w:lang w:val="en-GB"/>
        </w:rPr>
        <w:t xml:space="preserve">on the mission of the video or how it </w:t>
      </w:r>
      <w:r w:rsidR="00EC3E32" w:rsidRPr="00612664">
        <w:rPr>
          <w:rFonts w:ascii="Times New Roman" w:hAnsi="Times New Roman" w:cs="Times New Roman"/>
          <w:lang w:val="en-GB"/>
        </w:rPr>
        <w:t>may</w:t>
      </w:r>
      <w:r w:rsidR="003A48D5" w:rsidRPr="00612664">
        <w:rPr>
          <w:rFonts w:ascii="Times New Roman" w:hAnsi="Times New Roman" w:cs="Times New Roman"/>
          <w:lang w:val="en-GB"/>
        </w:rPr>
        <w:t xml:space="preserve"> create fear.</w:t>
      </w:r>
    </w:p>
    <w:p w:rsidR="00364CD8" w:rsidRPr="00612664" w:rsidRDefault="003A2006">
      <w:pPr>
        <w:ind w:firstLine="709"/>
        <w:rPr>
          <w:rFonts w:ascii="Times New Roman" w:hAnsi="Times New Roman" w:cs="Times New Roman"/>
          <w:lang w:val="en-GB"/>
        </w:rPr>
      </w:pPr>
      <w:r w:rsidRPr="00612664">
        <w:rPr>
          <w:rFonts w:ascii="Times New Roman" w:hAnsi="Times New Roman" w:cs="Times New Roman"/>
          <w:lang w:val="en-GB"/>
        </w:rPr>
        <w:t xml:space="preserve">The above suggested tasks and questions </w:t>
      </w:r>
      <w:r w:rsidR="00C21F3F" w:rsidRPr="00612664">
        <w:rPr>
          <w:rFonts w:ascii="Times New Roman" w:hAnsi="Times New Roman" w:cs="Times New Roman"/>
          <w:lang w:val="en-GB"/>
        </w:rPr>
        <w:t xml:space="preserve">require critical thinking, </w:t>
      </w:r>
      <w:r w:rsidRPr="00612664">
        <w:rPr>
          <w:rFonts w:ascii="Times New Roman" w:hAnsi="Times New Roman" w:cs="Times New Roman"/>
          <w:lang w:val="en-GB"/>
        </w:rPr>
        <w:t xml:space="preserve">in line with </w:t>
      </w:r>
      <w:r w:rsidR="00C21F3F" w:rsidRPr="00612664">
        <w:rPr>
          <w:rFonts w:ascii="Times New Roman" w:hAnsi="Times New Roman" w:cs="Times New Roman"/>
          <w:lang w:val="en-GB"/>
        </w:rPr>
        <w:t xml:space="preserve">what Gordon (2018) has argued as a solution to fight the impact of fake news. More specifically they fall within what </w:t>
      </w:r>
      <w:r w:rsidRPr="00612664">
        <w:rPr>
          <w:rFonts w:ascii="Times New Roman" w:hAnsi="Times New Roman" w:cs="Times New Roman"/>
          <w:lang w:val="en-GB"/>
        </w:rPr>
        <w:t xml:space="preserve">Auberry (2018) </w:t>
      </w:r>
      <w:r w:rsidR="00C21F3F" w:rsidRPr="00612664">
        <w:rPr>
          <w:rFonts w:ascii="Times New Roman" w:hAnsi="Times New Roman" w:cs="Times New Roman"/>
          <w:lang w:val="en-GB"/>
        </w:rPr>
        <w:t>has called for:</w:t>
      </w:r>
      <w:r w:rsidRPr="00612664">
        <w:rPr>
          <w:rFonts w:ascii="Times New Roman" w:hAnsi="Times New Roman" w:cs="Times New Roman"/>
          <w:lang w:val="en-GB"/>
        </w:rPr>
        <w:t xml:space="preserve"> critical inquiry</w:t>
      </w:r>
      <w:r w:rsidR="0048710C" w:rsidRPr="00612664">
        <w:rPr>
          <w:rFonts w:ascii="Times New Roman" w:hAnsi="Times New Roman" w:cs="Times New Roman"/>
          <w:lang w:val="en-GB"/>
        </w:rPr>
        <w:t>, rooted in</w:t>
      </w:r>
      <w:r w:rsidR="00C21F3F" w:rsidRPr="00612664">
        <w:rPr>
          <w:rFonts w:ascii="Times New Roman" w:hAnsi="Times New Roman" w:cs="Times New Roman"/>
          <w:lang w:val="en-GB"/>
        </w:rPr>
        <w:t xml:space="preserve"> an authentic problem</w:t>
      </w:r>
      <w:r w:rsidR="0000760C" w:rsidRPr="00612664">
        <w:rPr>
          <w:rFonts w:ascii="Times New Roman" w:hAnsi="Times New Roman" w:cs="Times New Roman"/>
          <w:lang w:val="en-GB"/>
        </w:rPr>
        <w:t xml:space="preserve">, to compare and evaluate content and </w:t>
      </w:r>
      <w:r w:rsidR="00D70A0A" w:rsidRPr="00612664">
        <w:rPr>
          <w:rFonts w:ascii="Times New Roman" w:hAnsi="Times New Roman" w:cs="Times New Roman"/>
          <w:lang w:val="en-GB"/>
        </w:rPr>
        <w:t>purpose. We</w:t>
      </w:r>
      <w:r w:rsidR="00C21F3F" w:rsidRPr="00612664">
        <w:rPr>
          <w:rFonts w:ascii="Times New Roman" w:hAnsi="Times New Roman" w:cs="Times New Roman"/>
          <w:lang w:val="en-GB"/>
        </w:rPr>
        <w:t xml:space="preserve"> would also like to emphasise </w:t>
      </w:r>
      <w:r w:rsidR="0048710C" w:rsidRPr="00612664">
        <w:rPr>
          <w:rFonts w:ascii="Times New Roman" w:hAnsi="Times New Roman" w:cs="Times New Roman"/>
          <w:lang w:val="en-GB"/>
        </w:rPr>
        <w:t xml:space="preserve">that </w:t>
      </w:r>
      <w:r w:rsidR="0045696E" w:rsidRPr="00612664">
        <w:rPr>
          <w:rFonts w:ascii="Times New Roman" w:hAnsi="Times New Roman" w:cs="Times New Roman"/>
          <w:lang w:val="en-GB"/>
        </w:rPr>
        <w:t xml:space="preserve">building relational trust in the classroom is </w:t>
      </w:r>
      <w:r w:rsidR="0048710C" w:rsidRPr="00612664">
        <w:rPr>
          <w:rFonts w:ascii="Times New Roman" w:hAnsi="Times New Roman" w:cs="Times New Roman"/>
          <w:lang w:val="en-GB"/>
        </w:rPr>
        <w:t xml:space="preserve">a </w:t>
      </w:r>
      <w:r w:rsidR="0045696E" w:rsidRPr="00612664">
        <w:rPr>
          <w:rFonts w:ascii="Times New Roman" w:hAnsi="Times New Roman" w:cs="Times New Roman"/>
          <w:lang w:val="en-GB"/>
        </w:rPr>
        <w:t>significant</w:t>
      </w:r>
      <w:r w:rsidR="0048710C" w:rsidRPr="00612664">
        <w:rPr>
          <w:rFonts w:ascii="Times New Roman" w:hAnsi="Times New Roman" w:cs="Times New Roman"/>
          <w:lang w:val="en-GB"/>
        </w:rPr>
        <w:t xml:space="preserve"> requirement in order to succeed with working with fake news with students</w:t>
      </w:r>
      <w:r w:rsidR="00C21F3F" w:rsidRPr="00612664">
        <w:rPr>
          <w:rFonts w:ascii="Times New Roman" w:hAnsi="Times New Roman" w:cs="Times New Roman"/>
          <w:lang w:val="en-GB"/>
        </w:rPr>
        <w:t xml:space="preserve">, as students may share the worldview promoted in fake </w:t>
      </w:r>
      <w:r w:rsidR="00D70A0A" w:rsidRPr="00612664">
        <w:rPr>
          <w:rFonts w:ascii="Times New Roman" w:hAnsi="Times New Roman" w:cs="Times New Roman"/>
          <w:lang w:val="en-GB"/>
        </w:rPr>
        <w:t>news. We</w:t>
      </w:r>
      <w:r w:rsidR="00552B9A" w:rsidRPr="00612664">
        <w:rPr>
          <w:rFonts w:ascii="Times New Roman" w:hAnsi="Times New Roman" w:cs="Times New Roman"/>
          <w:lang w:val="en-GB"/>
        </w:rPr>
        <w:t xml:space="preserve"> </w:t>
      </w:r>
      <w:r w:rsidR="00D70A0A" w:rsidRPr="00612664">
        <w:rPr>
          <w:rFonts w:ascii="Times New Roman" w:hAnsi="Times New Roman" w:cs="Times New Roman"/>
          <w:lang w:val="en-GB"/>
        </w:rPr>
        <w:t>support Arendt’s</w:t>
      </w:r>
      <w:r w:rsidR="00552B9A" w:rsidRPr="00612664">
        <w:rPr>
          <w:rFonts w:ascii="Times New Roman" w:hAnsi="Times New Roman" w:cs="Times New Roman"/>
          <w:lang w:val="en-GB"/>
        </w:rPr>
        <w:t xml:space="preserve"> </w:t>
      </w:r>
      <w:r w:rsidR="00342496" w:rsidRPr="00612664">
        <w:rPr>
          <w:rFonts w:ascii="Times New Roman" w:hAnsi="Times New Roman" w:cs="Times New Roman"/>
          <w:lang w:val="en-GB"/>
        </w:rPr>
        <w:t xml:space="preserve">(1977) </w:t>
      </w:r>
      <w:r w:rsidR="00552B9A" w:rsidRPr="00612664">
        <w:rPr>
          <w:rFonts w:ascii="Times New Roman" w:hAnsi="Times New Roman" w:cs="Times New Roman"/>
          <w:lang w:val="en-GB"/>
        </w:rPr>
        <w:t xml:space="preserve">idea that democratic discourses </w:t>
      </w:r>
      <w:r w:rsidR="00342496" w:rsidRPr="00612664">
        <w:rPr>
          <w:rFonts w:ascii="Times New Roman" w:hAnsi="Times New Roman" w:cs="Times New Roman"/>
          <w:lang w:val="en-GB"/>
        </w:rPr>
        <w:t>depend on an agreement</w:t>
      </w:r>
      <w:r w:rsidR="00552B9A" w:rsidRPr="00612664">
        <w:rPr>
          <w:rFonts w:ascii="Times New Roman" w:hAnsi="Times New Roman" w:cs="Times New Roman"/>
          <w:lang w:val="en-GB"/>
        </w:rPr>
        <w:t xml:space="preserve"> on what she denoted as factual truths. </w:t>
      </w:r>
      <w:r w:rsidR="00C21F3F" w:rsidRPr="00612664">
        <w:rPr>
          <w:rFonts w:ascii="Times New Roman" w:hAnsi="Times New Roman" w:cs="Times New Roman"/>
          <w:lang w:val="en-GB"/>
        </w:rPr>
        <w:t xml:space="preserve">This implies that trust in certain factual truths </w:t>
      </w:r>
      <w:r w:rsidR="004B11C4" w:rsidRPr="00612664">
        <w:rPr>
          <w:rFonts w:ascii="Times New Roman" w:hAnsi="Times New Roman" w:cs="Times New Roman"/>
          <w:lang w:val="en-GB"/>
        </w:rPr>
        <w:t>is</w:t>
      </w:r>
      <w:r w:rsidR="00C21F3F" w:rsidRPr="00612664">
        <w:rPr>
          <w:rFonts w:ascii="Times New Roman" w:hAnsi="Times New Roman" w:cs="Times New Roman"/>
          <w:lang w:val="en-GB"/>
        </w:rPr>
        <w:t xml:space="preserve"> necessary, yet </w:t>
      </w:r>
      <w:r w:rsidR="003C3951" w:rsidRPr="00612664">
        <w:rPr>
          <w:rFonts w:ascii="Times New Roman" w:hAnsi="Times New Roman" w:cs="Times New Roman"/>
          <w:lang w:val="en-GB"/>
        </w:rPr>
        <w:t xml:space="preserve">trust is not something that can be </w:t>
      </w:r>
      <w:r w:rsidR="00D70A0A" w:rsidRPr="00612664">
        <w:rPr>
          <w:rFonts w:ascii="Times New Roman" w:hAnsi="Times New Roman" w:cs="Times New Roman"/>
          <w:lang w:val="en-GB"/>
        </w:rPr>
        <w:t>demanded. While</w:t>
      </w:r>
      <w:r w:rsidR="003C3951" w:rsidRPr="00612664">
        <w:rPr>
          <w:rFonts w:ascii="Times New Roman" w:hAnsi="Times New Roman" w:cs="Times New Roman"/>
          <w:lang w:val="en-GB"/>
        </w:rPr>
        <w:t xml:space="preserve"> critical thinking and critical inquiry may develop trust in some factual truths</w:t>
      </w:r>
      <w:r w:rsidR="00552B9A" w:rsidRPr="00612664">
        <w:rPr>
          <w:rFonts w:ascii="Times New Roman" w:hAnsi="Times New Roman" w:cs="Times New Roman"/>
          <w:lang w:val="en-GB"/>
        </w:rPr>
        <w:t xml:space="preserve">, we believe that allowing different political opinions is important when fake news is discussed, in line with Horsthemke (2017) and Samayoa and Nicolazzo (2017).  </w:t>
      </w:r>
    </w:p>
    <w:p w:rsidR="00303240" w:rsidRPr="00612664" w:rsidRDefault="00303240" w:rsidP="00303240">
      <w:pPr>
        <w:ind w:firstLine="708"/>
        <w:rPr>
          <w:rFonts w:ascii="Times New Roman" w:hAnsi="Times New Roman" w:cs="Times New Roman"/>
          <w:lang w:val="en-GB"/>
        </w:rPr>
      </w:pPr>
      <w:r w:rsidRPr="00612664">
        <w:rPr>
          <w:rFonts w:ascii="Times New Roman" w:hAnsi="Times New Roman" w:cs="Times New Roman"/>
          <w:lang w:val="en-GB"/>
        </w:rPr>
        <w:t>Working with fake news</w:t>
      </w:r>
      <w:r w:rsidR="0048710C" w:rsidRPr="00612664">
        <w:rPr>
          <w:rFonts w:ascii="Times New Roman" w:hAnsi="Times New Roman" w:cs="Times New Roman"/>
          <w:lang w:val="en-GB"/>
        </w:rPr>
        <w:t xml:space="preserve"> with students</w:t>
      </w:r>
      <w:r w:rsidRPr="00612664">
        <w:rPr>
          <w:rFonts w:ascii="Times New Roman" w:hAnsi="Times New Roman" w:cs="Times New Roman"/>
          <w:lang w:val="en-GB"/>
        </w:rPr>
        <w:t xml:space="preserve"> introduces several challenges. First, topics may be controversial and difficult to handle </w:t>
      </w:r>
      <w:r w:rsidR="007E7DA2" w:rsidRPr="00612664">
        <w:rPr>
          <w:rFonts w:ascii="Times New Roman" w:hAnsi="Times New Roman" w:cs="Times New Roman"/>
          <w:lang w:val="en-GB"/>
        </w:rPr>
        <w:t>in classrooms</w:t>
      </w:r>
      <w:r w:rsidRPr="00612664">
        <w:rPr>
          <w:rFonts w:ascii="Times New Roman" w:hAnsi="Times New Roman" w:cs="Times New Roman"/>
          <w:lang w:val="en-GB"/>
        </w:rPr>
        <w:t xml:space="preserve">. </w:t>
      </w:r>
      <w:r w:rsidR="00705901" w:rsidRPr="00612664">
        <w:rPr>
          <w:rFonts w:ascii="Times New Roman" w:hAnsi="Times New Roman" w:cs="Times New Roman"/>
          <w:lang w:val="en-GB"/>
        </w:rPr>
        <w:t xml:space="preserve">Teachers may be reluctant to discuss political issues </w:t>
      </w:r>
      <w:r w:rsidR="00910621" w:rsidRPr="00612664">
        <w:rPr>
          <w:rFonts w:ascii="Times New Roman" w:hAnsi="Times New Roman" w:cs="Times New Roman"/>
          <w:lang w:val="en-GB"/>
        </w:rPr>
        <w:t>where students have</w:t>
      </w:r>
      <w:r w:rsidR="00705901" w:rsidRPr="00612664">
        <w:rPr>
          <w:rFonts w:ascii="Times New Roman" w:hAnsi="Times New Roman" w:cs="Times New Roman"/>
          <w:lang w:val="en-GB"/>
        </w:rPr>
        <w:t xml:space="preserve"> conflicting views, </w:t>
      </w:r>
      <w:r w:rsidR="00910621" w:rsidRPr="00612664">
        <w:rPr>
          <w:rFonts w:ascii="Times New Roman" w:hAnsi="Times New Roman" w:cs="Times New Roman"/>
          <w:lang w:val="en-GB"/>
        </w:rPr>
        <w:t>as this</w:t>
      </w:r>
      <w:r w:rsidR="00705901" w:rsidRPr="00612664">
        <w:rPr>
          <w:rFonts w:ascii="Times New Roman" w:hAnsi="Times New Roman" w:cs="Times New Roman"/>
          <w:lang w:val="en-GB"/>
        </w:rPr>
        <w:t xml:space="preserve"> may spark strong feelings and unforeseen situations in the classroom, and perhaps unpleasant reactions from parents. </w:t>
      </w:r>
      <w:r w:rsidRPr="00612664">
        <w:rPr>
          <w:rFonts w:ascii="Times New Roman" w:hAnsi="Times New Roman" w:cs="Times New Roman"/>
          <w:lang w:val="en-GB"/>
        </w:rPr>
        <w:t xml:space="preserve">Second, students may support ideas that are not in line with ethical standards in school or in society. </w:t>
      </w:r>
      <w:r w:rsidR="00705901" w:rsidRPr="00612664">
        <w:rPr>
          <w:rFonts w:ascii="Times New Roman" w:hAnsi="Times New Roman" w:cs="Times New Roman"/>
          <w:lang w:val="en-GB"/>
        </w:rPr>
        <w:t xml:space="preserve">We suggest that mutual trust on a personal level must be developed in a classroom before contagious issues are brought into teaching and learning. </w:t>
      </w:r>
      <w:r w:rsidR="00910621" w:rsidRPr="00612664">
        <w:rPr>
          <w:rFonts w:ascii="Times New Roman" w:hAnsi="Times New Roman" w:cs="Times New Roman"/>
          <w:lang w:val="en-GB"/>
        </w:rPr>
        <w:t>Perhaps</w:t>
      </w:r>
      <w:r w:rsidR="00705901" w:rsidRPr="00612664">
        <w:rPr>
          <w:rFonts w:ascii="Times New Roman" w:hAnsi="Times New Roman" w:cs="Times New Roman"/>
          <w:lang w:val="en-GB"/>
        </w:rPr>
        <w:t xml:space="preserve"> the first questions to the students should be on how the students </w:t>
      </w:r>
      <w:r w:rsidR="00D70A0A" w:rsidRPr="00612664">
        <w:rPr>
          <w:rFonts w:ascii="Times New Roman" w:hAnsi="Times New Roman" w:cs="Times New Roman"/>
          <w:lang w:val="en-GB"/>
        </w:rPr>
        <w:t>feel, if</w:t>
      </w:r>
      <w:r w:rsidR="00705901" w:rsidRPr="00612664">
        <w:rPr>
          <w:rFonts w:ascii="Times New Roman" w:hAnsi="Times New Roman" w:cs="Times New Roman"/>
          <w:lang w:val="en-GB"/>
        </w:rPr>
        <w:t xml:space="preserve"> watching </w:t>
      </w:r>
      <w:r w:rsidR="00EC3E32" w:rsidRPr="00612664">
        <w:rPr>
          <w:rFonts w:ascii="Times New Roman" w:hAnsi="Times New Roman" w:cs="Times New Roman"/>
          <w:lang w:val="en-GB"/>
        </w:rPr>
        <w:t>the friendofmuslim video or something similar</w:t>
      </w:r>
      <w:r w:rsidR="00705901" w:rsidRPr="00612664">
        <w:rPr>
          <w:rFonts w:ascii="Times New Roman" w:hAnsi="Times New Roman" w:cs="Times New Roman"/>
          <w:lang w:val="en-GB"/>
        </w:rPr>
        <w:t>, what they think about the content and message of the video</w:t>
      </w:r>
      <w:r w:rsidR="00910621" w:rsidRPr="00612664">
        <w:rPr>
          <w:rFonts w:ascii="Times New Roman" w:hAnsi="Times New Roman" w:cs="Times New Roman"/>
          <w:lang w:val="en-GB"/>
        </w:rPr>
        <w:t>,</w:t>
      </w:r>
      <w:r w:rsidR="00705901" w:rsidRPr="00612664">
        <w:rPr>
          <w:rFonts w:ascii="Times New Roman" w:hAnsi="Times New Roman" w:cs="Times New Roman"/>
          <w:lang w:val="en-GB"/>
        </w:rPr>
        <w:t xml:space="preserve"> and how it relates to</w:t>
      </w:r>
      <w:r w:rsidR="00910621" w:rsidRPr="00612664">
        <w:rPr>
          <w:rFonts w:ascii="Times New Roman" w:hAnsi="Times New Roman" w:cs="Times New Roman"/>
          <w:lang w:val="en-GB"/>
        </w:rPr>
        <w:t xml:space="preserve"> the political atmosphere in society. This can unveil opinions and </w:t>
      </w:r>
      <w:r w:rsidR="00557414" w:rsidRPr="00612664">
        <w:rPr>
          <w:rFonts w:ascii="Times New Roman" w:hAnsi="Times New Roman" w:cs="Times New Roman"/>
          <w:lang w:val="en-GB"/>
        </w:rPr>
        <w:t>attitudes so that the teacher can prepare how to</w:t>
      </w:r>
      <w:r w:rsidR="00EC3E32" w:rsidRPr="00612664">
        <w:rPr>
          <w:rFonts w:ascii="Times New Roman" w:hAnsi="Times New Roman" w:cs="Times New Roman"/>
          <w:lang w:val="en-GB"/>
        </w:rPr>
        <w:t xml:space="preserve"> approach the issue further while</w:t>
      </w:r>
      <w:r w:rsidR="00557414" w:rsidRPr="00612664">
        <w:rPr>
          <w:rFonts w:ascii="Times New Roman" w:hAnsi="Times New Roman" w:cs="Times New Roman"/>
          <w:lang w:val="en-GB"/>
        </w:rPr>
        <w:t xml:space="preserve"> treating students with </w:t>
      </w:r>
      <w:r w:rsidR="00D70A0A" w:rsidRPr="00612664">
        <w:rPr>
          <w:rFonts w:ascii="Times New Roman" w:hAnsi="Times New Roman" w:cs="Times New Roman"/>
          <w:lang w:val="en-GB"/>
        </w:rPr>
        <w:t>respect. In</w:t>
      </w:r>
      <w:r w:rsidRPr="00612664">
        <w:rPr>
          <w:rFonts w:ascii="Times New Roman" w:hAnsi="Times New Roman" w:cs="Times New Roman"/>
          <w:lang w:val="en-GB"/>
        </w:rPr>
        <w:t xml:space="preserve"> addition, challenges may be associated with availab</w:t>
      </w:r>
      <w:r w:rsidR="007E7DA2" w:rsidRPr="00612664">
        <w:rPr>
          <w:rFonts w:ascii="Times New Roman" w:hAnsi="Times New Roman" w:cs="Times New Roman"/>
          <w:lang w:val="en-GB"/>
        </w:rPr>
        <w:t>ility of</w:t>
      </w:r>
      <w:r w:rsidRPr="00612664">
        <w:rPr>
          <w:rFonts w:ascii="Times New Roman" w:hAnsi="Times New Roman" w:cs="Times New Roman"/>
          <w:lang w:val="en-GB"/>
        </w:rPr>
        <w:t xml:space="preserve"> data, limitations of data</w:t>
      </w:r>
      <w:r w:rsidR="007E7DA2" w:rsidRPr="00612664">
        <w:rPr>
          <w:rFonts w:ascii="Times New Roman" w:hAnsi="Times New Roman" w:cs="Times New Roman"/>
          <w:lang w:val="en-GB"/>
        </w:rPr>
        <w:t xml:space="preserve"> </w:t>
      </w:r>
      <w:r w:rsidR="00D70A0A" w:rsidRPr="00612664">
        <w:rPr>
          <w:rFonts w:ascii="Times New Roman" w:hAnsi="Times New Roman" w:cs="Times New Roman"/>
          <w:lang w:val="en-GB"/>
        </w:rPr>
        <w:t>and the</w:t>
      </w:r>
      <w:r w:rsidRPr="00612664">
        <w:rPr>
          <w:rFonts w:ascii="Times New Roman" w:hAnsi="Times New Roman" w:cs="Times New Roman"/>
          <w:lang w:val="en-GB"/>
        </w:rPr>
        <w:t xml:space="preserve"> complexity of the problem. We </w:t>
      </w:r>
      <w:r w:rsidR="007E7DA2" w:rsidRPr="00612664">
        <w:rPr>
          <w:rFonts w:ascii="Times New Roman" w:hAnsi="Times New Roman" w:cs="Times New Roman"/>
          <w:lang w:val="en-GB"/>
        </w:rPr>
        <w:t xml:space="preserve">thereby </w:t>
      </w:r>
      <w:r w:rsidRPr="00612664">
        <w:rPr>
          <w:rFonts w:ascii="Times New Roman" w:hAnsi="Times New Roman" w:cs="Times New Roman"/>
          <w:lang w:val="en-GB"/>
        </w:rPr>
        <w:t xml:space="preserve">realize that working with fake news in </w:t>
      </w:r>
      <w:r w:rsidR="00D70A0A" w:rsidRPr="00612664">
        <w:rPr>
          <w:rFonts w:ascii="Times New Roman" w:hAnsi="Times New Roman" w:cs="Times New Roman"/>
          <w:lang w:val="en-GB"/>
        </w:rPr>
        <w:t>classrooms may</w:t>
      </w:r>
      <w:r w:rsidRPr="00612664">
        <w:rPr>
          <w:rFonts w:ascii="Times New Roman" w:hAnsi="Times New Roman" w:cs="Times New Roman"/>
          <w:lang w:val="en-GB"/>
        </w:rPr>
        <w:t xml:space="preserve"> be a risky endeavour for teacher</w:t>
      </w:r>
      <w:r w:rsidR="00EC3E32" w:rsidRPr="00612664">
        <w:rPr>
          <w:rFonts w:ascii="Times New Roman" w:hAnsi="Times New Roman" w:cs="Times New Roman"/>
          <w:lang w:val="en-GB"/>
        </w:rPr>
        <w:t>s</w:t>
      </w:r>
      <w:r w:rsidRPr="00612664">
        <w:rPr>
          <w:rFonts w:ascii="Times New Roman" w:hAnsi="Times New Roman" w:cs="Times New Roman"/>
          <w:lang w:val="en-GB"/>
        </w:rPr>
        <w:t xml:space="preserve"> and </w:t>
      </w:r>
      <w:r w:rsidR="00D70A0A" w:rsidRPr="00612664">
        <w:rPr>
          <w:rFonts w:ascii="Times New Roman" w:hAnsi="Times New Roman" w:cs="Times New Roman"/>
          <w:lang w:val="en-GB"/>
        </w:rPr>
        <w:t>students. Further</w:t>
      </w:r>
      <w:r w:rsidRPr="00612664">
        <w:rPr>
          <w:rFonts w:ascii="Times New Roman" w:hAnsi="Times New Roman" w:cs="Times New Roman"/>
          <w:lang w:val="en-GB"/>
        </w:rPr>
        <w:t xml:space="preserve"> research is needed to try out </w:t>
      </w:r>
      <w:r w:rsidR="00965D19" w:rsidRPr="00612664">
        <w:rPr>
          <w:rFonts w:ascii="Times New Roman" w:hAnsi="Times New Roman" w:cs="Times New Roman"/>
          <w:lang w:val="en-GB"/>
        </w:rPr>
        <w:t xml:space="preserve">and further develop </w:t>
      </w:r>
      <w:r w:rsidR="00CD4164" w:rsidRPr="00612664">
        <w:rPr>
          <w:rFonts w:ascii="Times New Roman" w:hAnsi="Times New Roman" w:cs="Times New Roman"/>
          <w:lang w:val="en-GB"/>
        </w:rPr>
        <w:t xml:space="preserve">the </w:t>
      </w:r>
      <w:r w:rsidRPr="00612664">
        <w:rPr>
          <w:rFonts w:ascii="Times New Roman" w:hAnsi="Times New Roman" w:cs="Times New Roman"/>
          <w:lang w:val="en-GB"/>
        </w:rPr>
        <w:t xml:space="preserve">ideas we have discussed. </w:t>
      </w:r>
    </w:p>
    <w:p w:rsidR="00303240" w:rsidRPr="00612664" w:rsidRDefault="00303240" w:rsidP="00D64E8C">
      <w:pPr>
        <w:rPr>
          <w:lang w:val="en-GB"/>
        </w:rPr>
      </w:pPr>
    </w:p>
    <w:p w:rsidR="003B31B2" w:rsidRPr="00612664" w:rsidRDefault="00F428FB" w:rsidP="001C29A1">
      <w:pPr>
        <w:pStyle w:val="Heading1"/>
        <w:spacing w:before="0"/>
        <w:rPr>
          <w:color w:val="000000" w:themeColor="text1"/>
          <w:lang w:val="en-GB"/>
        </w:rPr>
      </w:pPr>
      <w:r w:rsidRPr="00612664">
        <w:rPr>
          <w:color w:val="000000" w:themeColor="text1"/>
          <w:lang w:val="en-GB"/>
        </w:rPr>
        <w:t>Re</w:t>
      </w:r>
      <w:r w:rsidR="003B31B2" w:rsidRPr="00612664">
        <w:rPr>
          <w:color w:val="000000" w:themeColor="text1"/>
          <w:lang w:val="en-GB"/>
        </w:rPr>
        <w:t>ferences</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 xml:space="preserve">Arendt, H. (1977). Truth and politics. In H. Arendt: </w:t>
      </w:r>
      <w:r w:rsidRPr="00612664">
        <w:rPr>
          <w:rFonts w:ascii="Times New Roman" w:hAnsi="Times New Roman" w:cs="Times New Roman"/>
          <w:i/>
          <w:sz w:val="20"/>
          <w:szCs w:val="20"/>
          <w:lang w:val="en-GB"/>
        </w:rPr>
        <w:t>Between past and future – eight exercises in political thought</w:t>
      </w:r>
      <w:r w:rsidRPr="00612664">
        <w:rPr>
          <w:rFonts w:ascii="Times New Roman" w:hAnsi="Times New Roman" w:cs="Times New Roman"/>
          <w:sz w:val="20"/>
          <w:szCs w:val="20"/>
          <w:lang w:val="en-GB"/>
        </w:rPr>
        <w:t>.(Essay originally published in The New Yorker,) February 25, 1967.</w:t>
      </w:r>
      <w:r>
        <w:rPr>
          <w:rFonts w:ascii="Times New Roman" w:hAnsi="Times New Roman" w:cs="Times New Roman"/>
          <w:sz w:val="20"/>
          <w:szCs w:val="20"/>
          <w:lang w:val="en-GB"/>
        </w:rPr>
        <w:t xml:space="preserve"> </w:t>
      </w:r>
      <w:r w:rsidRPr="00612664">
        <w:rPr>
          <w:rFonts w:ascii="Times New Roman" w:hAnsi="Times New Roman" w:cs="Times New Roman"/>
          <w:sz w:val="20"/>
          <w:szCs w:val="20"/>
          <w:lang w:val="en-GB"/>
        </w:rPr>
        <w:t>London: Penguin books.</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 xml:space="preserve">Auberry, K. (2018) Increasing students’ ability to identify fake news through information literacy education and content management systems. </w:t>
      </w:r>
      <w:r w:rsidRPr="00612664">
        <w:rPr>
          <w:rFonts w:ascii="Times New Roman" w:hAnsi="Times New Roman" w:cs="Times New Roman"/>
          <w:i/>
          <w:sz w:val="20"/>
          <w:szCs w:val="20"/>
          <w:lang w:val="en-GB"/>
        </w:rPr>
        <w:t>The Reference Librarian</w:t>
      </w:r>
      <w:r w:rsidRPr="00612664">
        <w:rPr>
          <w:rFonts w:ascii="Times New Roman" w:hAnsi="Times New Roman" w:cs="Times New Roman"/>
          <w:sz w:val="20"/>
          <w:szCs w:val="20"/>
          <w:lang w:val="en-GB"/>
        </w:rPr>
        <w:t xml:space="preserve">, </w:t>
      </w:r>
      <w:r w:rsidRPr="00612664">
        <w:rPr>
          <w:rFonts w:ascii="Times New Roman" w:hAnsi="Times New Roman" w:cs="Times New Roman"/>
          <w:i/>
          <w:sz w:val="20"/>
          <w:szCs w:val="20"/>
          <w:lang w:val="en-GB"/>
        </w:rPr>
        <w:t>59</w:t>
      </w:r>
      <w:r w:rsidRPr="00612664">
        <w:rPr>
          <w:rFonts w:ascii="Times New Roman" w:hAnsi="Times New Roman" w:cs="Times New Roman"/>
          <w:sz w:val="20"/>
          <w:szCs w:val="20"/>
          <w:lang w:val="en-GB"/>
        </w:rPr>
        <w:t>(4), 179-187, DOI: 10.1080/02763877.2018.1489935</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 xml:space="preserve">Barbosa, J. C. (2006). Mathematical modelling in classroom: a critical and discursive perspective. </w:t>
      </w:r>
      <w:r w:rsidRPr="00612664">
        <w:rPr>
          <w:rFonts w:ascii="Times New Roman" w:hAnsi="Times New Roman" w:cs="Times New Roman"/>
          <w:i/>
          <w:sz w:val="20"/>
          <w:szCs w:val="20"/>
          <w:lang w:val="en-GB"/>
        </w:rPr>
        <w:t>Zentralblatt für Didaktik der Mathematik, 38</w:t>
      </w:r>
      <w:r w:rsidRPr="00612664">
        <w:rPr>
          <w:rFonts w:ascii="Times New Roman" w:hAnsi="Times New Roman" w:cs="Times New Roman"/>
          <w:sz w:val="20"/>
          <w:szCs w:val="20"/>
          <w:lang w:val="en-GB"/>
        </w:rPr>
        <w:t>(3), 293-301.</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 xml:space="preserve">Barbosa, J.C. (2009). Mathematical modelling, the socio-critical perspective and the reflexive discussions. In M. Blomhøj &amp; S. Carreira (Eds.), </w:t>
      </w:r>
      <w:r w:rsidRPr="00612664">
        <w:rPr>
          <w:rFonts w:ascii="Times New Roman" w:hAnsi="Times New Roman" w:cs="Times New Roman"/>
          <w:i/>
          <w:sz w:val="20"/>
          <w:szCs w:val="20"/>
          <w:lang w:val="en-GB"/>
        </w:rPr>
        <w:t>Mathematics applications and modelling in the teaching and learning of mathematics - Proceedings from Topic Study Group 21</w:t>
      </w:r>
      <w:r w:rsidRPr="00612664">
        <w:rPr>
          <w:rFonts w:ascii="Times New Roman" w:hAnsi="Times New Roman" w:cs="Times New Roman"/>
          <w:sz w:val="20"/>
          <w:szCs w:val="20"/>
          <w:lang w:val="en-GB"/>
        </w:rPr>
        <w:t xml:space="preserve"> (pp. 133-143). Mexico: ICME.</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 xml:space="preserve">Bauman, Z. (2006). </w:t>
      </w:r>
      <w:r w:rsidRPr="00612664">
        <w:rPr>
          <w:rFonts w:ascii="Times New Roman" w:hAnsi="Times New Roman" w:cs="Times New Roman"/>
          <w:i/>
          <w:sz w:val="20"/>
          <w:szCs w:val="20"/>
          <w:lang w:val="en-GB"/>
        </w:rPr>
        <w:t>Liquid Fear.</w:t>
      </w:r>
      <w:r w:rsidRPr="00612664">
        <w:rPr>
          <w:rFonts w:ascii="Times New Roman" w:hAnsi="Times New Roman" w:cs="Times New Roman"/>
          <w:sz w:val="20"/>
          <w:szCs w:val="20"/>
          <w:lang w:val="en-GB"/>
        </w:rPr>
        <w:t xml:space="preserve"> Cambridge, UK: Polity Press.</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 xml:space="preserve">BBC (2009, 7 August ). </w:t>
      </w:r>
      <w:r w:rsidRPr="00612664">
        <w:rPr>
          <w:rFonts w:ascii="Times New Roman" w:hAnsi="Times New Roman" w:cs="Times New Roman"/>
          <w:i/>
          <w:sz w:val="20"/>
          <w:szCs w:val="20"/>
          <w:lang w:val="en-GB"/>
        </w:rPr>
        <w:t>Muslim Demographics: The truth</w:t>
      </w:r>
      <w:r w:rsidRPr="00612664">
        <w:rPr>
          <w:rFonts w:ascii="Times New Roman" w:hAnsi="Times New Roman" w:cs="Times New Roman"/>
          <w:sz w:val="20"/>
          <w:szCs w:val="20"/>
          <w:lang w:val="en-GB"/>
        </w:rPr>
        <w:t>. YouTube. Retrieved 15.10.2019 from https://www.youtube.com/watch?v=mINChFxRXQs</w:t>
      </w:r>
      <w:r w:rsidRPr="0034014B">
        <w:fldChar w:fldCharType="begin"/>
      </w:r>
      <w:r w:rsidRPr="00612664">
        <w:rPr>
          <w:lang w:val="en-GB"/>
        </w:rPr>
        <w:instrText xml:space="preserve">"https://www.youtube.com/watch?v=mINChFxRXQs" </w:instrText>
      </w:r>
      <w:r w:rsidRPr="0034014B">
        <w:fldChar w:fldCharType="separate"/>
      </w:r>
      <w:r w:rsidRPr="00612664">
        <w:rPr>
          <w:rStyle w:val="Hyperlink"/>
          <w:rFonts w:ascii="Times New Roman" w:hAnsi="Times New Roman" w:cs="Times New Roman"/>
          <w:sz w:val="20"/>
          <w:szCs w:val="20"/>
          <w:lang w:val="en-GB"/>
        </w:rPr>
        <w:t>https://www.youtube.com/watch?v=mINChFxRXQ</w:t>
      </w:r>
      <w:r w:rsidRPr="00612664">
        <w:rPr>
          <w:rStyle w:val="Hyperlink"/>
          <w:lang w:val="en-GB"/>
        </w:rPr>
        <w:t>s</w:t>
      </w:r>
      <w:r w:rsidRPr="00612664">
        <w:rPr>
          <w:rStyle w:val="Hyperlink"/>
          <w:lang w:val="en-GB"/>
        </w:rPr>
        <w:fldChar w:fldCharType="end"/>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 xml:space="preserve">Berghel, H. (2017). Lies, Damn Lies and Fake News. </w:t>
      </w:r>
      <w:r w:rsidRPr="00612664">
        <w:rPr>
          <w:rFonts w:ascii="Times New Roman" w:hAnsi="Times New Roman" w:cs="Times New Roman"/>
          <w:i/>
          <w:sz w:val="20"/>
          <w:szCs w:val="20"/>
          <w:lang w:val="en-GB"/>
        </w:rPr>
        <w:t>Computer, 50</w:t>
      </w:r>
      <w:r w:rsidRPr="00612664">
        <w:rPr>
          <w:rFonts w:ascii="Times New Roman" w:hAnsi="Times New Roman" w:cs="Times New Roman"/>
          <w:sz w:val="20"/>
          <w:szCs w:val="20"/>
          <w:lang w:val="en-GB"/>
        </w:rPr>
        <w:t xml:space="preserve"> (2), 80 – 85.</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 xml:space="preserve">Borba, M. C. &amp; Skovsmose, O. (1997).The Ideology of Certainty in Mathematics Education. </w:t>
      </w:r>
      <w:r w:rsidRPr="00612664">
        <w:rPr>
          <w:rFonts w:ascii="Times New Roman" w:hAnsi="Times New Roman" w:cs="Times New Roman"/>
          <w:i/>
          <w:sz w:val="20"/>
          <w:szCs w:val="20"/>
          <w:lang w:val="en-GB"/>
        </w:rPr>
        <w:t>For the Learning of Mathematics,</w:t>
      </w:r>
      <w:r>
        <w:rPr>
          <w:rFonts w:ascii="Times New Roman" w:hAnsi="Times New Roman" w:cs="Times New Roman"/>
          <w:i/>
          <w:sz w:val="20"/>
          <w:szCs w:val="20"/>
          <w:lang w:val="en-GB"/>
        </w:rPr>
        <w:t xml:space="preserve"> </w:t>
      </w:r>
      <w:r w:rsidRPr="00612664">
        <w:rPr>
          <w:rFonts w:ascii="Times New Roman" w:hAnsi="Times New Roman" w:cs="Times New Roman"/>
          <w:i/>
          <w:sz w:val="20"/>
          <w:szCs w:val="20"/>
          <w:lang w:val="en-GB"/>
        </w:rPr>
        <w:t>17</w:t>
      </w:r>
      <w:r w:rsidRPr="00612664">
        <w:rPr>
          <w:rFonts w:ascii="Times New Roman" w:hAnsi="Times New Roman" w:cs="Times New Roman"/>
          <w:sz w:val="20"/>
          <w:szCs w:val="20"/>
          <w:lang w:val="en-GB"/>
        </w:rPr>
        <w:t xml:space="preserve"> (3), 17 – 23.</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 xml:space="preserve">De Keersmaecker, J., &amp; Roets, A. (2017). ‘Fake news’: Incorrect, but hard to correct. The role of cognitive ability on the impact of false information on social impressions. </w:t>
      </w:r>
      <w:r w:rsidRPr="00612664">
        <w:rPr>
          <w:rFonts w:ascii="Times New Roman" w:hAnsi="Times New Roman" w:cs="Times New Roman"/>
          <w:i/>
          <w:sz w:val="20"/>
          <w:szCs w:val="20"/>
          <w:lang w:val="en-GB"/>
        </w:rPr>
        <w:t>Intelligence</w:t>
      </w:r>
      <w:r w:rsidRPr="00612664">
        <w:rPr>
          <w:rFonts w:ascii="Times New Roman" w:hAnsi="Times New Roman" w:cs="Times New Roman"/>
          <w:sz w:val="20"/>
          <w:szCs w:val="20"/>
          <w:lang w:val="en-GB"/>
        </w:rPr>
        <w:t xml:space="preserve">, </w:t>
      </w:r>
      <w:r w:rsidRPr="00612664">
        <w:rPr>
          <w:rFonts w:ascii="Times New Roman" w:hAnsi="Times New Roman" w:cs="Times New Roman"/>
          <w:i/>
          <w:sz w:val="20"/>
          <w:szCs w:val="20"/>
          <w:lang w:val="en-GB"/>
        </w:rPr>
        <w:t>65</w:t>
      </w:r>
      <w:r w:rsidRPr="00612664">
        <w:rPr>
          <w:rFonts w:ascii="Times New Roman" w:hAnsi="Times New Roman" w:cs="Times New Roman"/>
          <w:sz w:val="20"/>
          <w:szCs w:val="20"/>
          <w:lang w:val="en-GB"/>
        </w:rPr>
        <w:t>, 107 – 110.</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 xml:space="preserve">Espenshade, T. J., Guzman, J. C., &amp; Westoff, C F. (2003). The surprising global variation in replacement fertility. </w:t>
      </w:r>
      <w:r w:rsidRPr="00612664">
        <w:rPr>
          <w:rFonts w:ascii="Times New Roman" w:hAnsi="Times New Roman" w:cs="Times New Roman"/>
          <w:i/>
          <w:sz w:val="20"/>
          <w:szCs w:val="20"/>
          <w:lang w:val="en-GB"/>
        </w:rPr>
        <w:t>Population research and policy review 22</w:t>
      </w:r>
      <w:r w:rsidRPr="00612664">
        <w:rPr>
          <w:rFonts w:ascii="Times New Roman" w:hAnsi="Times New Roman" w:cs="Times New Roman"/>
          <w:sz w:val="20"/>
          <w:szCs w:val="20"/>
          <w:lang w:val="en-GB"/>
        </w:rPr>
        <w:t xml:space="preserve">, 575-583. </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 xml:space="preserve">friendofmuslim (2009, 30 March). </w:t>
      </w:r>
      <w:r w:rsidRPr="00612664">
        <w:rPr>
          <w:rFonts w:ascii="Times New Roman" w:hAnsi="Times New Roman" w:cs="Times New Roman"/>
          <w:i/>
          <w:sz w:val="20"/>
          <w:szCs w:val="20"/>
          <w:lang w:val="en-GB"/>
        </w:rPr>
        <w:t>Muslim demographics</w:t>
      </w:r>
      <w:r w:rsidRPr="00612664">
        <w:rPr>
          <w:rFonts w:ascii="Times New Roman" w:hAnsi="Times New Roman" w:cs="Times New Roman"/>
          <w:sz w:val="20"/>
          <w:szCs w:val="20"/>
          <w:lang w:val="en-GB"/>
        </w:rPr>
        <w:t xml:space="preserve">. YouTube. Retrieved 15.10.2019 from https://www.youtube.com/watch?v=6-3X5hIFXYU </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Gal, I. (2004). Statistical Literacy - Meanings, Components, Responsibilities, in J. B. Garfield &amp; D. Ben-Zvi (Eds.),</w:t>
      </w:r>
      <w:r w:rsidRPr="00612664">
        <w:rPr>
          <w:rFonts w:ascii="Times New Roman" w:hAnsi="Times New Roman" w:cs="Times New Roman"/>
          <w:i/>
          <w:sz w:val="20"/>
          <w:szCs w:val="20"/>
          <w:lang w:val="en-GB"/>
        </w:rPr>
        <w:t xml:space="preserve"> The challenge of developing statistical literacy, reasoning and thinking (pp. 47–78). Dordrecht: Kluwer.</w:t>
      </w:r>
      <w:r w:rsidRPr="00612664">
        <w:rPr>
          <w:rFonts w:ascii="Times New Roman" w:hAnsi="Times New Roman" w:cs="Times New Roman"/>
          <w:sz w:val="20"/>
          <w:szCs w:val="20"/>
          <w:lang w:val="en-GB"/>
        </w:rPr>
        <w:t>.</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 xml:space="preserve">Gelfert, A. (2018). Fake News: A Definition. </w:t>
      </w:r>
      <w:r w:rsidRPr="00612664">
        <w:rPr>
          <w:rFonts w:ascii="Times New Roman" w:hAnsi="Times New Roman" w:cs="Times New Roman"/>
          <w:i/>
          <w:sz w:val="20"/>
          <w:szCs w:val="20"/>
          <w:lang w:val="en-GB"/>
        </w:rPr>
        <w:t>Informal Logic, 38</w:t>
      </w:r>
      <w:r w:rsidRPr="00612664">
        <w:rPr>
          <w:rFonts w:ascii="Times New Roman" w:hAnsi="Times New Roman" w:cs="Times New Roman"/>
          <w:sz w:val="20"/>
          <w:szCs w:val="20"/>
          <w:lang w:val="en-GB"/>
        </w:rPr>
        <w:t xml:space="preserve"> (1), 84-117.</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 xml:space="preserve">Gordon, M. (2018) Lying in Politics: Fake news, alternative facts, and the challenges for deliberative civics education. </w:t>
      </w:r>
      <w:r w:rsidRPr="00612664">
        <w:rPr>
          <w:rFonts w:ascii="Times New Roman" w:hAnsi="Times New Roman" w:cs="Times New Roman"/>
          <w:i/>
          <w:sz w:val="20"/>
          <w:szCs w:val="20"/>
          <w:lang w:val="en-GB"/>
        </w:rPr>
        <w:t>Educational theory, 68</w:t>
      </w:r>
      <w:r w:rsidRPr="00612664">
        <w:rPr>
          <w:rFonts w:ascii="Times New Roman" w:hAnsi="Times New Roman" w:cs="Times New Roman"/>
          <w:sz w:val="20"/>
          <w:szCs w:val="20"/>
          <w:lang w:val="en-GB"/>
        </w:rPr>
        <w:t xml:space="preserve"> (1), 49 – 64.</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 xml:space="preserve">Gutstein, E. (2013). Home Buying While Brown or Black. In: E. Gutstein &amp; B. Peterson (Eds.), </w:t>
      </w:r>
      <w:r w:rsidRPr="00612664">
        <w:rPr>
          <w:rFonts w:ascii="Times New Roman" w:hAnsi="Times New Roman" w:cs="Times New Roman"/>
          <w:i/>
          <w:sz w:val="20"/>
          <w:szCs w:val="20"/>
          <w:lang w:val="en-GB"/>
        </w:rPr>
        <w:t>Rethinking mathematics – teaching social justice by the numbers,</w:t>
      </w:r>
      <w:r w:rsidRPr="00612664">
        <w:rPr>
          <w:rFonts w:ascii="Times New Roman" w:hAnsi="Times New Roman" w:cs="Times New Roman"/>
          <w:sz w:val="20"/>
          <w:szCs w:val="20"/>
          <w:lang w:val="en-GB"/>
        </w:rPr>
        <w:t>(pp. 47 – 52). USA: Rethinking schools.</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 xml:space="preserve">Hauge, K. H. (2019). Approaching fake news in mathematics education. J. Subramanian  (Ed.) </w:t>
      </w:r>
      <w:r w:rsidRPr="00612664">
        <w:rPr>
          <w:rFonts w:ascii="Times New Roman" w:hAnsi="Times New Roman" w:cs="Times New Roman"/>
          <w:i/>
          <w:sz w:val="20"/>
          <w:szCs w:val="20"/>
          <w:lang w:val="en-GB"/>
        </w:rPr>
        <w:t>Proceedings of the Tenth International Mathematics Education and Society Conference</w:t>
      </w:r>
      <w:r w:rsidRPr="00612664">
        <w:rPr>
          <w:rFonts w:ascii="Times New Roman" w:hAnsi="Times New Roman" w:cs="Times New Roman"/>
          <w:sz w:val="20"/>
          <w:szCs w:val="20"/>
          <w:lang w:val="en-GB"/>
        </w:rPr>
        <w:t xml:space="preserve">, (pp. 486 – 495). Hyderabad, India: MES community. </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 xml:space="preserve">Hauge, K.H. &amp; Barwell, R. (2017). Post-normal science and mathematics education in uncertain times: educating future citizens for extended peer communities. </w:t>
      </w:r>
      <w:r w:rsidRPr="00612664">
        <w:rPr>
          <w:rFonts w:ascii="Times New Roman" w:hAnsi="Times New Roman" w:cs="Times New Roman"/>
          <w:i/>
          <w:sz w:val="20"/>
          <w:szCs w:val="20"/>
          <w:lang w:val="en-GB"/>
        </w:rPr>
        <w:t>Futures, 91</w:t>
      </w:r>
      <w:r w:rsidRPr="00612664">
        <w:rPr>
          <w:rFonts w:ascii="Times New Roman" w:hAnsi="Times New Roman" w:cs="Times New Roman"/>
          <w:sz w:val="20"/>
          <w:szCs w:val="20"/>
          <w:lang w:val="en-GB"/>
        </w:rPr>
        <w:t>, 25 – 34</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 xml:space="preserve">Horsthemke, K. (2017) ‘#FactsMustFall’? – education in a post-truth, posttruthful world. </w:t>
      </w:r>
      <w:r w:rsidRPr="00612664">
        <w:rPr>
          <w:rFonts w:ascii="Times New Roman" w:hAnsi="Times New Roman" w:cs="Times New Roman"/>
          <w:i/>
          <w:sz w:val="20"/>
          <w:szCs w:val="20"/>
          <w:lang w:val="en-GB"/>
        </w:rPr>
        <w:t>Ethics and Education</w:t>
      </w:r>
      <w:r w:rsidRPr="00612664">
        <w:rPr>
          <w:rFonts w:ascii="Times New Roman" w:hAnsi="Times New Roman" w:cs="Times New Roman"/>
          <w:sz w:val="20"/>
          <w:szCs w:val="20"/>
          <w:lang w:val="en-GB"/>
        </w:rPr>
        <w:t xml:space="preserve">, </w:t>
      </w:r>
      <w:r w:rsidRPr="00612664">
        <w:rPr>
          <w:rFonts w:ascii="Times New Roman" w:hAnsi="Times New Roman" w:cs="Times New Roman"/>
          <w:i/>
          <w:sz w:val="20"/>
          <w:szCs w:val="20"/>
          <w:lang w:val="en-GB"/>
        </w:rPr>
        <w:t>12</w:t>
      </w:r>
      <w:r w:rsidRPr="00612664">
        <w:rPr>
          <w:rFonts w:ascii="Times New Roman" w:hAnsi="Times New Roman" w:cs="Times New Roman"/>
          <w:sz w:val="20"/>
          <w:szCs w:val="20"/>
          <w:lang w:val="en-GB"/>
        </w:rPr>
        <w:t>(3), 273-288. DOI: 10.1080/17449642.2017.1343620</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 xml:space="preserve">Jang, S.M., Geng, T., Li, J.-H.Q., Xia, R., Huang, C.-T., Kim, H. &amp; Tang, J. (2018). A computational approach for examining the roots and spreading patterns of fake news: Evolution tree analysis. </w:t>
      </w:r>
      <w:r w:rsidRPr="00612664">
        <w:rPr>
          <w:rFonts w:ascii="Times New Roman" w:hAnsi="Times New Roman" w:cs="Times New Roman"/>
          <w:i/>
          <w:sz w:val="20"/>
          <w:szCs w:val="20"/>
          <w:lang w:val="en-GB"/>
        </w:rPr>
        <w:t>Computers in Human Behavior, 84,</w:t>
      </w:r>
      <w:r w:rsidRPr="00612664">
        <w:rPr>
          <w:rFonts w:ascii="Times New Roman" w:hAnsi="Times New Roman" w:cs="Times New Roman"/>
          <w:sz w:val="20"/>
          <w:szCs w:val="20"/>
          <w:lang w:val="en-GB"/>
        </w:rPr>
        <w:t xml:space="preserve"> 103-113.</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Kacerja, S., Rangnes, T., Herheim, R., Pohl, M., Lilland, I .E.&amp; Hansen, R. (2017). Stimulating critical mathematical discussions in teacher education: use of indices such as the</w:t>
      </w:r>
      <w:r>
        <w:rPr>
          <w:rFonts w:ascii="Times New Roman" w:hAnsi="Times New Roman" w:cs="Times New Roman"/>
          <w:sz w:val="20"/>
          <w:szCs w:val="20"/>
          <w:lang w:val="en-GB"/>
        </w:rPr>
        <w:t xml:space="preserve"> </w:t>
      </w:r>
      <w:r w:rsidRPr="00612664">
        <w:rPr>
          <w:rFonts w:ascii="Times New Roman" w:hAnsi="Times New Roman" w:cs="Times New Roman"/>
          <w:sz w:val="20"/>
          <w:szCs w:val="20"/>
          <w:lang w:val="en-GB"/>
        </w:rPr>
        <w:t>BMI as entry points.</w:t>
      </w:r>
      <w:r w:rsidRPr="00612664">
        <w:rPr>
          <w:rFonts w:ascii="Times New Roman" w:hAnsi="Times New Roman" w:cs="Times New Roman"/>
          <w:i/>
          <w:sz w:val="20"/>
          <w:szCs w:val="20"/>
          <w:lang w:val="en-GB"/>
        </w:rPr>
        <w:t xml:space="preserve"> Nordic Studies in Mathematics Education, 22</w:t>
      </w:r>
      <w:r w:rsidRPr="00612664">
        <w:rPr>
          <w:rFonts w:ascii="Times New Roman" w:hAnsi="Times New Roman" w:cs="Times New Roman"/>
          <w:sz w:val="20"/>
          <w:szCs w:val="20"/>
          <w:lang w:val="en-GB"/>
        </w:rPr>
        <w:t>(4), 101-116.</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Landon-Murray, M. (2017) U.S. Intelligence Studies Programs and Educators in the “Post-Truth” Era.</w:t>
      </w:r>
      <w:r w:rsidRPr="00612664">
        <w:rPr>
          <w:rFonts w:ascii="Times New Roman" w:hAnsi="Times New Roman" w:cs="Times New Roman"/>
          <w:i/>
          <w:sz w:val="20"/>
          <w:szCs w:val="20"/>
          <w:lang w:val="en-GB"/>
        </w:rPr>
        <w:t xml:space="preserve"> The International Journal of Intelligence, Security, and Public Affairs</w:t>
      </w:r>
      <w:r w:rsidRPr="00612664">
        <w:rPr>
          <w:rFonts w:ascii="Times New Roman" w:hAnsi="Times New Roman" w:cs="Times New Roman"/>
          <w:sz w:val="20"/>
          <w:szCs w:val="20"/>
          <w:lang w:val="en-GB"/>
        </w:rPr>
        <w:t xml:space="preserve">, </w:t>
      </w:r>
      <w:r w:rsidRPr="00612664">
        <w:rPr>
          <w:rFonts w:ascii="Times New Roman" w:hAnsi="Times New Roman" w:cs="Times New Roman"/>
          <w:i/>
          <w:sz w:val="20"/>
          <w:szCs w:val="20"/>
          <w:lang w:val="en-GB"/>
        </w:rPr>
        <w:t>19</w:t>
      </w:r>
      <w:r w:rsidRPr="00612664">
        <w:rPr>
          <w:rFonts w:ascii="Times New Roman" w:hAnsi="Times New Roman" w:cs="Times New Roman"/>
          <w:sz w:val="20"/>
          <w:szCs w:val="20"/>
          <w:lang w:val="en-GB"/>
        </w:rPr>
        <w:t>(3), 197-213, DOI: 10.1080/23800992.2017.1384677</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 xml:space="preserve">Mehta, R. &amp; Guzmán, L. (2018) Fake or Visual Trickery?  Understanding the Quantitative Visual Rhetoric in the News. </w:t>
      </w:r>
      <w:r w:rsidRPr="00612664">
        <w:rPr>
          <w:rFonts w:ascii="Times New Roman" w:hAnsi="Times New Roman" w:cs="Times New Roman"/>
          <w:i/>
          <w:sz w:val="20"/>
          <w:szCs w:val="20"/>
          <w:lang w:val="en-GB"/>
        </w:rPr>
        <w:t>Journal of Media Literacy Education</w:t>
      </w:r>
      <w:r w:rsidRPr="00612664">
        <w:rPr>
          <w:rFonts w:ascii="Times New Roman" w:hAnsi="Times New Roman" w:cs="Times New Roman"/>
          <w:sz w:val="20"/>
          <w:szCs w:val="20"/>
          <w:lang w:val="en-GB"/>
        </w:rPr>
        <w:t>,</w:t>
      </w:r>
      <w:r w:rsidRPr="00612664">
        <w:rPr>
          <w:rFonts w:ascii="Times New Roman" w:hAnsi="Times New Roman" w:cs="Times New Roman"/>
          <w:i/>
          <w:sz w:val="20"/>
          <w:szCs w:val="20"/>
          <w:lang w:val="en-GB"/>
        </w:rPr>
        <w:t xml:space="preserve"> 10</w:t>
      </w:r>
      <w:r w:rsidRPr="00612664">
        <w:rPr>
          <w:rFonts w:ascii="Times New Roman" w:hAnsi="Times New Roman" w:cs="Times New Roman"/>
          <w:sz w:val="20"/>
          <w:szCs w:val="20"/>
          <w:lang w:val="en-GB"/>
        </w:rPr>
        <w:t xml:space="preserve"> (2), 104 – 122.</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 xml:space="preserve">Nelson, J.L., &amp; Taneja, H. (2018). The small, disloyal fake news audience: The role of audience availability in fake news consumption. </w:t>
      </w:r>
      <w:r w:rsidRPr="00612664">
        <w:rPr>
          <w:rFonts w:ascii="Times New Roman" w:hAnsi="Times New Roman" w:cs="Times New Roman"/>
          <w:i/>
          <w:sz w:val="20"/>
          <w:szCs w:val="20"/>
          <w:lang w:val="en-GB"/>
        </w:rPr>
        <w:t>New media &amp; society, 00</w:t>
      </w:r>
      <w:r w:rsidRPr="00612664">
        <w:rPr>
          <w:rFonts w:ascii="Times New Roman" w:hAnsi="Times New Roman" w:cs="Times New Roman"/>
          <w:sz w:val="20"/>
          <w:szCs w:val="20"/>
          <w:lang w:val="en-GB"/>
        </w:rPr>
        <w:t>(0), 1-18. DOI: 10.1177/1461444818758715.</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 xml:space="preserve">Niss, M. (2015). Prescriptive modelling – challenges and opportunities. In G. A. Stillman, (Eds.), </w:t>
      </w:r>
      <w:r w:rsidRPr="00612664">
        <w:rPr>
          <w:rFonts w:ascii="Times New Roman" w:hAnsi="Times New Roman" w:cs="Times New Roman"/>
          <w:i/>
          <w:sz w:val="20"/>
          <w:szCs w:val="20"/>
          <w:lang w:val="en-GB"/>
        </w:rPr>
        <w:t>Mathematical modelling in education research and practice</w:t>
      </w:r>
      <w:r w:rsidRPr="00612664">
        <w:rPr>
          <w:rFonts w:ascii="Times New Roman" w:hAnsi="Times New Roman" w:cs="Times New Roman"/>
          <w:sz w:val="20"/>
          <w:szCs w:val="20"/>
          <w:lang w:val="en-GB"/>
        </w:rPr>
        <w:t xml:space="preserve">, </w:t>
      </w:r>
      <w:r w:rsidRPr="00612664">
        <w:rPr>
          <w:rFonts w:ascii="Times New Roman" w:hAnsi="Times New Roman" w:cs="Times New Roman"/>
          <w:i/>
          <w:sz w:val="20"/>
          <w:szCs w:val="20"/>
          <w:lang w:val="en-GB"/>
        </w:rPr>
        <w:t xml:space="preserve">International perspectives on the teaching and learning of mathematical modelling </w:t>
      </w:r>
      <w:r w:rsidRPr="00612664">
        <w:rPr>
          <w:rFonts w:ascii="Times New Roman" w:hAnsi="Times New Roman" w:cs="Times New Roman"/>
          <w:sz w:val="20"/>
          <w:szCs w:val="20"/>
          <w:lang w:val="en-GB"/>
        </w:rPr>
        <w:t xml:space="preserve">(pp. 67-79). Switzerland: Springer International Publishing. </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lastRenderedPageBreak/>
        <w:t xml:space="preserve">Rochlin, N. (2017). Fake news: belief in post-truth. </w:t>
      </w:r>
      <w:r w:rsidRPr="00612664">
        <w:rPr>
          <w:rFonts w:ascii="Times New Roman" w:hAnsi="Times New Roman" w:cs="Times New Roman"/>
          <w:i/>
          <w:sz w:val="20"/>
          <w:szCs w:val="20"/>
          <w:lang w:val="en-GB"/>
        </w:rPr>
        <w:t>Library Hi Tech, 35</w:t>
      </w:r>
      <w:r w:rsidRPr="00612664">
        <w:rPr>
          <w:rFonts w:ascii="Times New Roman" w:hAnsi="Times New Roman" w:cs="Times New Roman"/>
          <w:sz w:val="20"/>
          <w:szCs w:val="20"/>
          <w:lang w:val="en-GB"/>
        </w:rPr>
        <w:t>(3), 386-392. DOI: 10.1108/LHT-03-2017-0062</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 xml:space="preserve">Samayoa, A.C., &amp; Nicolazzo, Z. (2017). Affect and/as collective resistance in a post-truth moment. </w:t>
      </w:r>
      <w:r w:rsidRPr="00612664">
        <w:rPr>
          <w:rFonts w:ascii="Times New Roman" w:hAnsi="Times New Roman" w:cs="Times New Roman"/>
          <w:i/>
          <w:sz w:val="20"/>
          <w:szCs w:val="20"/>
          <w:lang w:val="en-GB"/>
        </w:rPr>
        <w:t>International Journal of Qualitative Studies in Education, 30</w:t>
      </w:r>
      <w:r w:rsidRPr="00612664">
        <w:rPr>
          <w:rFonts w:ascii="Times New Roman" w:hAnsi="Times New Roman" w:cs="Times New Roman"/>
          <w:sz w:val="20"/>
          <w:szCs w:val="20"/>
          <w:lang w:val="en-GB"/>
        </w:rPr>
        <w:t xml:space="preserve"> (10), 988–993. DOI: 10.1080/09518398.2017.1312595</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 xml:space="preserve">Sismondo, S. (2017). Post-truth? </w:t>
      </w:r>
      <w:r w:rsidRPr="00612664">
        <w:rPr>
          <w:rFonts w:ascii="Times New Roman" w:hAnsi="Times New Roman" w:cs="Times New Roman"/>
          <w:i/>
          <w:sz w:val="20"/>
          <w:szCs w:val="20"/>
          <w:lang w:val="en-GB"/>
        </w:rPr>
        <w:t>Social Studies of Science, 47</w:t>
      </w:r>
      <w:r w:rsidRPr="00612664">
        <w:rPr>
          <w:rFonts w:ascii="Times New Roman" w:hAnsi="Times New Roman" w:cs="Times New Roman"/>
          <w:sz w:val="20"/>
          <w:szCs w:val="20"/>
          <w:lang w:val="en-GB"/>
        </w:rPr>
        <w:t>(1), 3–6. DOI: 10.1177/0306312717692076</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 xml:space="preserve">Skovsmose, O. (1994). Towards a critical mathematics education. </w:t>
      </w:r>
      <w:r w:rsidRPr="00612664">
        <w:rPr>
          <w:rFonts w:ascii="Times New Roman" w:hAnsi="Times New Roman" w:cs="Times New Roman"/>
          <w:i/>
          <w:sz w:val="20"/>
          <w:szCs w:val="20"/>
          <w:lang w:val="en-GB"/>
        </w:rPr>
        <w:t>Educational Studies in Mathematics, 27</w:t>
      </w:r>
      <w:r w:rsidRPr="00612664">
        <w:rPr>
          <w:rFonts w:ascii="Times New Roman" w:hAnsi="Times New Roman" w:cs="Times New Roman"/>
          <w:sz w:val="20"/>
          <w:szCs w:val="20"/>
          <w:lang w:val="en-GB"/>
        </w:rPr>
        <w:t xml:space="preserve"> (1), 35-57.</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Skovsmose, O.(2004).</w:t>
      </w:r>
      <w:r w:rsidRPr="00612664">
        <w:rPr>
          <w:rFonts w:ascii="Times New Roman" w:hAnsi="Times New Roman" w:cs="Times New Roman"/>
          <w:i/>
          <w:sz w:val="20"/>
          <w:szCs w:val="20"/>
          <w:lang w:val="en-GB"/>
        </w:rPr>
        <w:t>Travelling Through Education. Uncertainty, Mathematics, Responsibility</w:t>
      </w:r>
      <w:r w:rsidRPr="00612664">
        <w:rPr>
          <w:rFonts w:ascii="Times New Roman" w:hAnsi="Times New Roman" w:cs="Times New Roman"/>
          <w:sz w:val="20"/>
          <w:szCs w:val="20"/>
          <w:lang w:val="en-GB"/>
        </w:rPr>
        <w:t>. Rotterdam: Sense Publishers.</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 xml:space="preserve">Walters, S.; &amp; Watters. K. (2017). Reflecting on the Global Report on Adult Learning and Education in the “Post-Truth Society”. </w:t>
      </w:r>
      <w:r w:rsidRPr="00612664">
        <w:rPr>
          <w:rFonts w:ascii="Times New Roman" w:hAnsi="Times New Roman" w:cs="Times New Roman"/>
          <w:i/>
          <w:sz w:val="20"/>
          <w:szCs w:val="20"/>
          <w:lang w:val="en-GB"/>
        </w:rPr>
        <w:t>Adult Education Quarterly, 67</w:t>
      </w:r>
      <w:r w:rsidRPr="00612664">
        <w:rPr>
          <w:rFonts w:ascii="Times New Roman" w:hAnsi="Times New Roman" w:cs="Times New Roman"/>
          <w:sz w:val="20"/>
          <w:szCs w:val="20"/>
          <w:lang w:val="en-GB"/>
        </w:rPr>
        <w:t>(3): 228-237,DOI: 10.1177/0741713617700675</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 xml:space="preserve">Watson, J. M. (2004). Quantitative Literacy in the Media: An Arena for Problem Solving. </w:t>
      </w:r>
      <w:r w:rsidRPr="00612664">
        <w:rPr>
          <w:rFonts w:ascii="Times New Roman" w:hAnsi="Times New Roman" w:cs="Times New Roman"/>
          <w:i/>
          <w:sz w:val="20"/>
          <w:szCs w:val="20"/>
          <w:lang w:val="en-GB"/>
        </w:rPr>
        <w:t>Australian Mathematics Teacher, 60</w:t>
      </w:r>
      <w:r w:rsidRPr="00612664">
        <w:rPr>
          <w:rFonts w:ascii="Times New Roman" w:hAnsi="Times New Roman" w:cs="Times New Roman"/>
          <w:sz w:val="20"/>
          <w:szCs w:val="20"/>
          <w:lang w:val="en-GB"/>
        </w:rPr>
        <w:t xml:space="preserve"> (1), 34-40.</w:t>
      </w:r>
    </w:p>
    <w:p w:rsidR="0081511B" w:rsidRPr="00612664" w:rsidRDefault="0081511B" w:rsidP="0081511B">
      <w:pPr>
        <w:spacing w:after="0" w:line="240" w:lineRule="auto"/>
        <w:ind w:left="709" w:hanging="709"/>
        <w:rPr>
          <w:rFonts w:ascii="Times New Roman" w:hAnsi="Times New Roman" w:cs="Times New Roman"/>
          <w:sz w:val="20"/>
          <w:szCs w:val="20"/>
          <w:lang w:val="en-GB"/>
        </w:rPr>
      </w:pPr>
      <w:r w:rsidRPr="00612664">
        <w:rPr>
          <w:rFonts w:ascii="Times New Roman" w:hAnsi="Times New Roman" w:cs="Times New Roman"/>
          <w:sz w:val="20"/>
          <w:szCs w:val="20"/>
          <w:lang w:val="en-GB"/>
        </w:rPr>
        <w:t xml:space="preserve">Wood, N. V. (2000). </w:t>
      </w:r>
      <w:r w:rsidRPr="00612664">
        <w:rPr>
          <w:rFonts w:ascii="Times New Roman" w:hAnsi="Times New Roman" w:cs="Times New Roman"/>
          <w:i/>
          <w:sz w:val="20"/>
          <w:szCs w:val="20"/>
          <w:lang w:val="en-GB"/>
        </w:rPr>
        <w:t>Perspectives on Argument</w:t>
      </w:r>
      <w:r w:rsidRPr="00612664">
        <w:rPr>
          <w:rFonts w:ascii="Times New Roman" w:hAnsi="Times New Roman" w:cs="Times New Roman"/>
          <w:sz w:val="20"/>
          <w:szCs w:val="20"/>
          <w:lang w:val="en-GB"/>
        </w:rPr>
        <w:t xml:space="preserve"> (Third ed.). New Jersey: Prentice Hall.</w:t>
      </w:r>
    </w:p>
    <w:sectPr w:rsidR="0081511B" w:rsidRPr="00612664" w:rsidSect="0025713F">
      <w:footerReference w:type="default" r:id="rId13"/>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71503E" w16cid:durableId="21430A2B"/>
  <w16cid:commentId w16cid:paraId="5603CF37" w16cid:durableId="2134A7FD"/>
  <w16cid:commentId w16cid:paraId="69F5E98D" w16cid:durableId="214227B7"/>
  <w16cid:commentId w16cid:paraId="3241A845" w16cid:durableId="2133197E"/>
  <w16cid:commentId w16cid:paraId="000BC4AD" w16cid:durableId="2133197F"/>
  <w16cid:commentId w16cid:paraId="1AF8E1E8" w16cid:durableId="21331A21"/>
  <w16cid:commentId w16cid:paraId="6ED0647E" w16cid:durableId="214227BB"/>
  <w16cid:commentId w16cid:paraId="4BA7A366" w16cid:durableId="21422BB6"/>
  <w16cid:commentId w16cid:paraId="5504FE12" w16cid:durableId="21331981"/>
  <w16cid:commentId w16cid:paraId="15F8337A" w16cid:durableId="21331982"/>
  <w16cid:commentId w16cid:paraId="10919057" w16cid:durableId="21331983"/>
  <w16cid:commentId w16cid:paraId="53456102" w16cid:durableId="21331984"/>
  <w16cid:commentId w16cid:paraId="3BC666A7" w16cid:durableId="21331986"/>
  <w16cid:commentId w16cid:paraId="306528C8" w16cid:durableId="21331987"/>
  <w16cid:commentId w16cid:paraId="6850B8EC" w16cid:durableId="21331D0A"/>
  <w16cid:commentId w16cid:paraId="3DB5EF0B" w16cid:durableId="214227C3"/>
  <w16cid:commentId w16cid:paraId="6ADCC2BF" w16cid:durableId="21332055"/>
  <w16cid:commentId w16cid:paraId="27D022A0" w16cid:durableId="214227C5"/>
  <w16cid:commentId w16cid:paraId="30EB45E1" w16cid:durableId="21331988"/>
  <w16cid:commentId w16cid:paraId="75F82BDA" w16cid:durableId="21331989"/>
  <w16cid:commentId w16cid:paraId="4DFC0AD5" w16cid:durableId="2133198A"/>
  <w16cid:commentId w16cid:paraId="72E23072" w16cid:durableId="21332160"/>
  <w16cid:commentId w16cid:paraId="69E6B6DE" w16cid:durableId="214227CA"/>
  <w16cid:commentId w16cid:paraId="03B42AC9" w16cid:durableId="21422B7B"/>
  <w16cid:commentId w16cid:paraId="5EFF1501" w16cid:durableId="21422B61"/>
  <w16cid:commentId w16cid:paraId="30CDFDFA" w16cid:durableId="2134AE04"/>
  <w16cid:commentId w16cid:paraId="4243C0DB" w16cid:durableId="214227CC"/>
  <w16cid:commentId w16cid:paraId="40FE6353" w16cid:durableId="2134AEF1"/>
  <w16cid:commentId w16cid:paraId="05D5FF49" w16cid:durableId="214227CE"/>
  <w16cid:commentId w16cid:paraId="6D05C265" w16cid:durableId="213322B6"/>
  <w16cid:commentId w16cid:paraId="1FF33A96" w16cid:durableId="214227D0"/>
  <w16cid:commentId w16cid:paraId="1E0FD0FC" w16cid:durableId="2142FFC1"/>
  <w16cid:commentId w16cid:paraId="5942B60B" w16cid:durableId="21422CBD"/>
  <w16cid:commentId w16cid:paraId="588DEA44" w16cid:durableId="21332796"/>
  <w16cid:commentId w16cid:paraId="2CEB7E2D" w16cid:durableId="214227D2"/>
  <w16cid:commentId w16cid:paraId="2A3BD852" w16cid:durableId="21332914"/>
  <w16cid:commentId w16cid:paraId="56BB1A13" w16cid:durableId="214227D4"/>
  <w16cid:commentId w16cid:paraId="46FD83CB" w16cid:durableId="21332B30"/>
  <w16cid:commentId w16cid:paraId="1B934ECA" w16cid:durableId="214227D6"/>
  <w16cid:commentId w16cid:paraId="3B01E0DB" w16cid:durableId="2142FF81"/>
  <w16cid:commentId w16cid:paraId="217BCF90" w16cid:durableId="2133198E"/>
  <w16cid:commentId w16cid:paraId="6CDD29ED" w16cid:durableId="2133198F"/>
  <w16cid:commentId w16cid:paraId="14B3450C" w16cid:durableId="21331990"/>
  <w16cid:commentId w16cid:paraId="26E8FD15" w16cid:durableId="21331991"/>
  <w16cid:commentId w16cid:paraId="0741FCE6" w16cid:durableId="21331992"/>
  <w16cid:commentId w16cid:paraId="503428BF" w16cid:durableId="21331993"/>
  <w16cid:commentId w16cid:paraId="3724BC14" w16cid:durableId="2134B0E8"/>
  <w16cid:commentId w16cid:paraId="6DDA99F7" w16cid:durableId="21334738"/>
  <w16cid:commentId w16cid:paraId="6C58039A" w16cid:durableId="214227DF"/>
  <w16cid:commentId w16cid:paraId="60D4A130" w16cid:durableId="2143010A"/>
  <w16cid:commentId w16cid:paraId="6DCBDB82" w16cid:durableId="21430184"/>
  <w16cid:commentId w16cid:paraId="48B87B8A" w16cid:durableId="2142316F"/>
  <w16cid:commentId w16cid:paraId="2B0C69E4" w16cid:durableId="21333A87"/>
  <w16cid:commentId w16cid:paraId="4D0F51E5" w16cid:durableId="21333240"/>
  <w16cid:commentId w16cid:paraId="26158D64" w16cid:durableId="214227E2"/>
  <w16cid:commentId w16cid:paraId="2AF511AE" w16cid:durableId="21331998"/>
  <w16cid:commentId w16cid:paraId="1FA33FBC" w16cid:durableId="2133516D"/>
  <w16cid:commentId w16cid:paraId="1E54C6B6" w16cid:durableId="214227E5"/>
  <w16cid:commentId w16cid:paraId="26BBBFDA" w16cid:durableId="213360FC"/>
  <w16cid:commentId w16cid:paraId="5F4FF734" w16cid:durableId="213353E2"/>
  <w16cid:commentId w16cid:paraId="3D400385" w16cid:durableId="214227E8"/>
  <w16cid:commentId w16cid:paraId="6D026B08" w16cid:durableId="21430381"/>
  <w16cid:commentId w16cid:paraId="5DB58401" w16cid:durableId="214227E9"/>
  <w16cid:commentId w16cid:paraId="28B657EA" w16cid:durableId="21430E34"/>
  <w16cid:commentId w16cid:paraId="1D3E43CA" w16cid:durableId="2134B70F"/>
  <w16cid:commentId w16cid:paraId="31A66694" w16cid:durableId="214227EB"/>
  <w16cid:commentId w16cid:paraId="1432EAC9" w16cid:durableId="2134B943"/>
  <w16cid:commentId w16cid:paraId="3D2602CD" w16cid:durableId="214227ED"/>
  <w16cid:commentId w16cid:paraId="39C41F0F" w16cid:durableId="2134B6C2"/>
  <w16cid:commentId w16cid:paraId="1E5656A2" w16cid:durableId="214227EF"/>
  <w16cid:commentId w16cid:paraId="233FBE86" w16cid:durableId="2134B9BB"/>
  <w16cid:commentId w16cid:paraId="3F005A63" w16cid:durableId="214227F1"/>
  <w16cid:commentId w16cid:paraId="46D05C9B" w16cid:durableId="2134BA86"/>
  <w16cid:commentId w16cid:paraId="2393E92E" w16cid:durableId="214227F3"/>
  <w16cid:commentId w16cid:paraId="47830318" w16cid:durableId="2134BAD6"/>
  <w16cid:commentId w16cid:paraId="3BD697C9" w16cid:durableId="214227F5"/>
  <w16cid:commentId w16cid:paraId="1B8269A6" w16cid:durableId="2134BB17"/>
  <w16cid:commentId w16cid:paraId="6407DE63" w16cid:durableId="2134BB32"/>
  <w16cid:commentId w16cid:paraId="6D06D984" w16cid:durableId="214227F8"/>
  <w16cid:commentId w16cid:paraId="5D306703" w16cid:durableId="2134BBFE"/>
  <w16cid:commentId w16cid:paraId="50E8D7E8" w16cid:durableId="214227FA"/>
  <w16cid:commentId w16cid:paraId="6D800563" w16cid:durableId="2134B837"/>
  <w16cid:commentId w16cid:paraId="0FB46168" w16cid:durableId="214227FC"/>
  <w16cid:commentId w16cid:paraId="5FAA3F2D" w16cid:durableId="2134B85C"/>
  <w16cid:commentId w16cid:paraId="7FEE4756" w16cid:durableId="2134B881"/>
  <w16cid:commentId w16cid:paraId="2CC17D0A" w16cid:durableId="2134B8A4"/>
  <w16cid:commentId w16cid:paraId="27D62FF7" w16cid:durableId="2142280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DB1" w:rsidRDefault="00847DB1" w:rsidP="003B31B2">
      <w:pPr>
        <w:spacing w:after="0" w:line="240" w:lineRule="auto"/>
      </w:pPr>
      <w:r>
        <w:separator/>
      </w:r>
    </w:p>
  </w:endnote>
  <w:endnote w:type="continuationSeparator" w:id="1">
    <w:p w:rsidR="00847DB1" w:rsidRDefault="00847DB1" w:rsidP="003B31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3296354"/>
      <w:docPartObj>
        <w:docPartGallery w:val="Page Numbers (Bottom of Page)"/>
        <w:docPartUnique/>
      </w:docPartObj>
    </w:sdtPr>
    <w:sdtContent>
      <w:p w:rsidR="00FC6185" w:rsidRDefault="0034014B">
        <w:pPr>
          <w:pStyle w:val="Footer"/>
          <w:jc w:val="right"/>
        </w:pPr>
        <w:r>
          <w:fldChar w:fldCharType="begin"/>
        </w:r>
        <w:r w:rsidR="00FC6185">
          <w:instrText>PAGE   \* MERGEFORMAT</w:instrText>
        </w:r>
        <w:r>
          <w:fldChar w:fldCharType="separate"/>
        </w:r>
        <w:r w:rsidR="00D25A65">
          <w:rPr>
            <w:noProof/>
          </w:rPr>
          <w:t>1</w:t>
        </w:r>
        <w:r>
          <w:fldChar w:fldCharType="end"/>
        </w:r>
      </w:p>
    </w:sdtContent>
  </w:sdt>
  <w:p w:rsidR="00FC6185" w:rsidRDefault="00FC61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DB1" w:rsidRDefault="00847DB1" w:rsidP="003B31B2">
      <w:pPr>
        <w:spacing w:after="0" w:line="240" w:lineRule="auto"/>
      </w:pPr>
      <w:r>
        <w:separator/>
      </w:r>
    </w:p>
  </w:footnote>
  <w:footnote w:type="continuationSeparator" w:id="1">
    <w:p w:rsidR="00847DB1" w:rsidRDefault="00847DB1" w:rsidP="003B31B2">
      <w:pPr>
        <w:spacing w:after="0" w:line="240" w:lineRule="auto"/>
      </w:pPr>
      <w:r>
        <w:continuationSeparator/>
      </w:r>
    </w:p>
  </w:footnote>
  <w:footnote w:id="2">
    <w:p w:rsidR="00FC6185" w:rsidRDefault="00FC6185" w:rsidP="00305EDB">
      <w:pPr>
        <w:pStyle w:val="FootnoteText"/>
      </w:pPr>
      <w:r>
        <w:rPr>
          <w:rStyle w:val="FootnoteReference"/>
        </w:rPr>
        <w:footnoteRef/>
      </w:r>
      <w:hyperlink r:id="rId1" w:history="1">
        <w:r w:rsidRPr="00646184">
          <w:rPr>
            <w:rStyle w:val="Hyperlink"/>
          </w:rPr>
          <w:t>https://en.oxforddictionaries.com/word-of-the-year/word-of-the-year-2016</w:t>
        </w:r>
      </w:hyperlink>
    </w:p>
    <w:p w:rsidR="00FC6185" w:rsidRDefault="00FC6185" w:rsidP="00305EDB">
      <w:pPr>
        <w:pStyle w:val="FootnoteText"/>
      </w:pPr>
    </w:p>
  </w:footnote>
  <w:footnote w:id="3">
    <w:p w:rsidR="00FC6185" w:rsidRDefault="00FC6185" w:rsidP="00AC7D14">
      <w:pPr>
        <w:pStyle w:val="CommentText"/>
        <w:spacing w:after="0"/>
        <w:rPr>
          <w:rFonts w:ascii="Times New Roman" w:hAnsi="Times New Roman" w:cs="Times New Roman"/>
          <w:b/>
          <w:sz w:val="18"/>
          <w:szCs w:val="18"/>
        </w:rPr>
      </w:pPr>
      <w:r>
        <w:rPr>
          <w:rStyle w:val="FootnoteReference"/>
        </w:rPr>
        <w:footnoteRef/>
      </w:r>
      <w:hyperlink r:id="rId2" w:history="1">
        <w:r w:rsidRPr="00646184">
          <w:rPr>
            <w:rStyle w:val="Hyperlink"/>
            <w:rFonts w:ascii="Times New Roman" w:hAnsi="Times New Roman" w:cs="Times New Roman"/>
            <w:b/>
            <w:sz w:val="18"/>
            <w:szCs w:val="18"/>
          </w:rPr>
          <w:t>https://www.cia.gov/library/publications/the-world-factbook/docs/notesanddefs.html?countryName=France&amp;countryCode=fr&amp;regionCode=eu#</w:t>
        </w:r>
      </w:hyperlink>
    </w:p>
    <w:p w:rsidR="00FC6185" w:rsidRPr="00AC7D14" w:rsidRDefault="00FC6185" w:rsidP="00AC7D14">
      <w:pPr>
        <w:pStyle w:val="CommentText"/>
        <w:spacing w:after="0"/>
        <w:rPr>
          <w:rFonts w:ascii="Times New Roman" w:hAnsi="Times New Roman" w:cs="Times New Roman"/>
          <w:b/>
          <w:sz w:val="18"/>
          <w:szCs w:val="18"/>
        </w:rPr>
      </w:pPr>
    </w:p>
    <w:p w:rsidR="00FC6185" w:rsidRPr="00D64E8C" w:rsidRDefault="00FC6185" w:rsidP="00547352">
      <w:pPr>
        <w:pStyle w:val="FootnoteText"/>
      </w:pPr>
    </w:p>
  </w:footnote>
  <w:footnote w:id="4">
    <w:p w:rsidR="00FC6185" w:rsidRDefault="00FC6185">
      <w:pPr>
        <w:pStyle w:val="FootnoteText"/>
      </w:pPr>
      <w:r>
        <w:rPr>
          <w:rStyle w:val="FootnoteReference"/>
        </w:rPr>
        <w:footnoteRef/>
      </w:r>
      <w:hyperlink r:id="rId3" w:history="1">
        <w:r w:rsidRPr="00646184">
          <w:rPr>
            <w:rStyle w:val="Hyperlink"/>
          </w:rPr>
          <w:t>https://www.measureevaluation.org/prh/rh_indicators/family-planning/fertility/age-specific-fertility-rates</w:t>
        </w:r>
      </w:hyperlink>
    </w:p>
    <w:p w:rsidR="00FC6185" w:rsidRPr="00547877" w:rsidRDefault="00FC6185">
      <w:pPr>
        <w:pStyle w:val="FootnoteText"/>
      </w:pPr>
    </w:p>
  </w:footnote>
  <w:footnote w:id="5">
    <w:p w:rsidR="00FC6185" w:rsidRPr="00547877" w:rsidRDefault="00FC6185" w:rsidP="00C93B0A">
      <w:pPr>
        <w:pStyle w:val="FootnoteText"/>
      </w:pPr>
      <w:r>
        <w:rPr>
          <w:rStyle w:val="FootnoteReference"/>
        </w:rPr>
        <w:footnoteRef/>
      </w:r>
      <w:hyperlink r:id="rId4" w:history="1">
        <w:r w:rsidRPr="00547877">
          <w:rPr>
            <w:rStyle w:val="Hyperlink"/>
          </w:rPr>
          <w:t>https://www.measureevaluation.org/prh/rh_indicators/family-planning/fertility/age-specific-fertility-rates</w:t>
        </w:r>
      </w:hyperlink>
    </w:p>
    <w:p w:rsidR="00FC6185" w:rsidRPr="00547877" w:rsidRDefault="00FC6185" w:rsidP="00C93B0A">
      <w:pPr>
        <w:pStyle w:val="FootnoteText"/>
      </w:pPr>
    </w:p>
  </w:footnote>
  <w:footnote w:id="6">
    <w:p w:rsidR="00FC6185" w:rsidRDefault="00FC6185">
      <w:pPr>
        <w:pStyle w:val="FootnoteText"/>
      </w:pPr>
      <w:r>
        <w:rPr>
          <w:rStyle w:val="FootnoteReference"/>
        </w:rPr>
        <w:footnoteRef/>
      </w:r>
      <w:r w:rsidRPr="0018084A">
        <w:t>https://ec.europa.eu/eurostat/data/database?node_code=tps00199</w:t>
      </w:r>
    </w:p>
  </w:footnote>
  <w:footnote w:id="7">
    <w:p w:rsidR="0058716A" w:rsidRDefault="0058716A">
      <w:pPr>
        <w:pStyle w:val="FootnoteText"/>
      </w:pPr>
      <w:r>
        <w:rPr>
          <w:rStyle w:val="FootnoteReference"/>
        </w:rPr>
        <w:footnoteRef/>
      </w:r>
      <w:hyperlink r:id="rId5" w:history="1">
        <w:r w:rsidRPr="005F0BC8">
          <w:rPr>
            <w:rStyle w:val="Hyperlink"/>
          </w:rPr>
          <w:t>https://www.ons.gov.uk/peoplepopulationandcommunity/birthsdeathsandmarriages/livebirths/adhocs/005806totalfertilityratestfruk1985to2014</w:t>
        </w:r>
      </w:hyperlink>
    </w:p>
    <w:p w:rsidR="0058716A" w:rsidRDefault="0058716A">
      <w:pPr>
        <w:pStyle w:val="FootnoteText"/>
      </w:pPr>
    </w:p>
  </w:footnote>
  <w:footnote w:id="8">
    <w:p w:rsidR="00981982" w:rsidRDefault="00981982">
      <w:pPr>
        <w:pStyle w:val="FootnoteText"/>
      </w:pPr>
      <w:r>
        <w:rPr>
          <w:rStyle w:val="FootnoteReference"/>
        </w:rPr>
        <w:footnoteRef/>
      </w:r>
      <w:r w:rsidRPr="00981982">
        <w:t>https://ec.europa.eu/eurostat/databrowser/view/tps00199/default/table?lang=en</w:t>
      </w:r>
    </w:p>
  </w:footnote>
  <w:footnote w:id="9">
    <w:p w:rsidR="00D75985" w:rsidRDefault="00D75985">
      <w:pPr>
        <w:pStyle w:val="FootnoteText"/>
      </w:pPr>
      <w:r>
        <w:rPr>
          <w:rStyle w:val="FootnoteReference"/>
        </w:rPr>
        <w:footnoteRef/>
      </w:r>
      <w:r w:rsidRPr="00D75985">
        <w:t>https://www.ons.gov.uk/peoplepopulationandcommunity/birthsdeathsandmarriages/livebirths/adhocs/005806totalfertilityratestfruk1985to2014</w:t>
      </w:r>
    </w:p>
  </w:footnote>
  <w:footnote w:id="10">
    <w:p w:rsidR="00FC6185" w:rsidRDefault="00FC6185">
      <w:pPr>
        <w:pStyle w:val="FootnoteText"/>
      </w:pPr>
      <w:r>
        <w:rPr>
          <w:rStyle w:val="FootnoteReference"/>
        </w:rPr>
        <w:footnoteRef/>
      </w:r>
      <w:hyperlink r:id="rId6" w:history="1">
        <w:r w:rsidRPr="00D42406">
          <w:rPr>
            <w:rStyle w:val="Hyperlink"/>
          </w:rPr>
          <w:t>https://data.worldbank.org/indicator/SP.DYN.TFRT.IN?locations=MA-DZ-TN-EG</w:t>
        </w:r>
      </w:hyperlink>
    </w:p>
    <w:p w:rsidR="00FC6185" w:rsidRDefault="00FC6185">
      <w:pPr>
        <w:pStyle w:val="FootnoteText"/>
      </w:pPr>
    </w:p>
  </w:footnote>
  <w:footnote w:id="11">
    <w:p w:rsidR="00FC6185" w:rsidRDefault="00FC6185">
      <w:pPr>
        <w:pStyle w:val="FootnoteText"/>
      </w:pPr>
      <w:r>
        <w:rPr>
          <w:rStyle w:val="FootnoteReference"/>
        </w:rPr>
        <w:footnoteRef/>
      </w:r>
      <w:r w:rsidRPr="0024565A">
        <w:t>http://news.bbc.co.uk/2/hi/8189231.stm</w:t>
      </w:r>
    </w:p>
  </w:footnote>
  <w:footnote w:id="12">
    <w:p w:rsidR="00376DEE" w:rsidRDefault="00376DEE">
      <w:pPr>
        <w:pStyle w:val="FootnoteText"/>
      </w:pPr>
      <w:r>
        <w:rPr>
          <w:rStyle w:val="FootnoteReference"/>
        </w:rPr>
        <w:footnoteRef/>
      </w:r>
      <w:r w:rsidRPr="00376DEE">
        <w:t>https://www.ssb.no/en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E3F1E"/>
    <w:multiLevelType w:val="hybridMultilevel"/>
    <w:tmpl w:val="1B588408"/>
    <w:lvl w:ilvl="0" w:tplc="1980CDD0">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30917A0C"/>
    <w:multiLevelType w:val="multilevel"/>
    <w:tmpl w:val="E960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3772253"/>
    <w:multiLevelType w:val="hybridMultilevel"/>
    <w:tmpl w:val="95125D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776F2136"/>
    <w:multiLevelType w:val="hybridMultilevel"/>
    <w:tmpl w:val="AA5C068E"/>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nb-NO"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nb-NO" w:vendorID="64" w:dllVersion="131078" w:nlCheck="1" w:checkStyle="0"/>
  <w:defaultTabStop w:val="708"/>
  <w:hyphenationZone w:val="425"/>
  <w:characterSpacingControl w:val="doNotCompress"/>
  <w:footnotePr>
    <w:footnote w:id="0"/>
    <w:footnote w:id="1"/>
  </w:footnotePr>
  <w:endnotePr>
    <w:endnote w:id="0"/>
    <w:endnote w:id="1"/>
  </w:endnotePr>
  <w:compat/>
  <w:rsids>
    <w:rsidRoot w:val="002F58B5"/>
    <w:rsid w:val="00000CC3"/>
    <w:rsid w:val="000017FD"/>
    <w:rsid w:val="00001BE2"/>
    <w:rsid w:val="00003CD6"/>
    <w:rsid w:val="000056BC"/>
    <w:rsid w:val="00005DE5"/>
    <w:rsid w:val="0000760C"/>
    <w:rsid w:val="00015876"/>
    <w:rsid w:val="00017E51"/>
    <w:rsid w:val="0002170D"/>
    <w:rsid w:val="00023077"/>
    <w:rsid w:val="00025365"/>
    <w:rsid w:val="000267B4"/>
    <w:rsid w:val="00026EE6"/>
    <w:rsid w:val="000335DD"/>
    <w:rsid w:val="00044229"/>
    <w:rsid w:val="0004440E"/>
    <w:rsid w:val="0004527A"/>
    <w:rsid w:val="00052593"/>
    <w:rsid w:val="0005271A"/>
    <w:rsid w:val="0005614D"/>
    <w:rsid w:val="0005670E"/>
    <w:rsid w:val="000608D4"/>
    <w:rsid w:val="00064F75"/>
    <w:rsid w:val="00065B8F"/>
    <w:rsid w:val="00065CF9"/>
    <w:rsid w:val="00065F21"/>
    <w:rsid w:val="00070739"/>
    <w:rsid w:val="0007117C"/>
    <w:rsid w:val="000736EF"/>
    <w:rsid w:val="000738B2"/>
    <w:rsid w:val="00074F07"/>
    <w:rsid w:val="00077A49"/>
    <w:rsid w:val="00081265"/>
    <w:rsid w:val="0008426C"/>
    <w:rsid w:val="00084706"/>
    <w:rsid w:val="00086F67"/>
    <w:rsid w:val="00087F13"/>
    <w:rsid w:val="00093EED"/>
    <w:rsid w:val="000955E3"/>
    <w:rsid w:val="00097076"/>
    <w:rsid w:val="00097F98"/>
    <w:rsid w:val="000A0767"/>
    <w:rsid w:val="000A2E5C"/>
    <w:rsid w:val="000A4B0B"/>
    <w:rsid w:val="000A6EC6"/>
    <w:rsid w:val="000B370D"/>
    <w:rsid w:val="000B3870"/>
    <w:rsid w:val="000B6800"/>
    <w:rsid w:val="000B77B0"/>
    <w:rsid w:val="000C0775"/>
    <w:rsid w:val="000C24E0"/>
    <w:rsid w:val="000C2752"/>
    <w:rsid w:val="000C2E04"/>
    <w:rsid w:val="000C5811"/>
    <w:rsid w:val="000C61C4"/>
    <w:rsid w:val="000D03B0"/>
    <w:rsid w:val="000D13DE"/>
    <w:rsid w:val="000D1C32"/>
    <w:rsid w:val="000D438B"/>
    <w:rsid w:val="000D63D6"/>
    <w:rsid w:val="000D744F"/>
    <w:rsid w:val="000E1A1A"/>
    <w:rsid w:val="000E2F9C"/>
    <w:rsid w:val="000E7821"/>
    <w:rsid w:val="000F0140"/>
    <w:rsid w:val="000F4178"/>
    <w:rsid w:val="000F6DDE"/>
    <w:rsid w:val="000F7226"/>
    <w:rsid w:val="000F791C"/>
    <w:rsid w:val="001008AB"/>
    <w:rsid w:val="00104EF4"/>
    <w:rsid w:val="0011197B"/>
    <w:rsid w:val="00111BF9"/>
    <w:rsid w:val="001137CE"/>
    <w:rsid w:val="001142E1"/>
    <w:rsid w:val="00114E27"/>
    <w:rsid w:val="00114E29"/>
    <w:rsid w:val="00115C80"/>
    <w:rsid w:val="00117E58"/>
    <w:rsid w:val="0012584C"/>
    <w:rsid w:val="00125B90"/>
    <w:rsid w:val="00126732"/>
    <w:rsid w:val="00126D1D"/>
    <w:rsid w:val="001329B6"/>
    <w:rsid w:val="00135043"/>
    <w:rsid w:val="001360E8"/>
    <w:rsid w:val="001364F8"/>
    <w:rsid w:val="00137796"/>
    <w:rsid w:val="00140A0C"/>
    <w:rsid w:val="00140B3B"/>
    <w:rsid w:val="001417E2"/>
    <w:rsid w:val="0014363E"/>
    <w:rsid w:val="00150EAC"/>
    <w:rsid w:val="0015359A"/>
    <w:rsid w:val="001544F6"/>
    <w:rsid w:val="00154CF6"/>
    <w:rsid w:val="0015610C"/>
    <w:rsid w:val="00161C09"/>
    <w:rsid w:val="00162991"/>
    <w:rsid w:val="00163E86"/>
    <w:rsid w:val="0016432D"/>
    <w:rsid w:val="001652E0"/>
    <w:rsid w:val="001658CF"/>
    <w:rsid w:val="00170821"/>
    <w:rsid w:val="00170844"/>
    <w:rsid w:val="00172626"/>
    <w:rsid w:val="001756E5"/>
    <w:rsid w:val="00175FF1"/>
    <w:rsid w:val="0017605A"/>
    <w:rsid w:val="0018084A"/>
    <w:rsid w:val="00186022"/>
    <w:rsid w:val="00190685"/>
    <w:rsid w:val="00191363"/>
    <w:rsid w:val="00191A84"/>
    <w:rsid w:val="00192AA0"/>
    <w:rsid w:val="00195D51"/>
    <w:rsid w:val="00197B5D"/>
    <w:rsid w:val="001A5BB7"/>
    <w:rsid w:val="001B34A7"/>
    <w:rsid w:val="001B5AE8"/>
    <w:rsid w:val="001B711B"/>
    <w:rsid w:val="001C29A1"/>
    <w:rsid w:val="001C4FED"/>
    <w:rsid w:val="001C5B37"/>
    <w:rsid w:val="001C655A"/>
    <w:rsid w:val="001C6F26"/>
    <w:rsid w:val="001C79BE"/>
    <w:rsid w:val="001D0DA3"/>
    <w:rsid w:val="001D7A91"/>
    <w:rsid w:val="001E197F"/>
    <w:rsid w:val="001E1DC7"/>
    <w:rsid w:val="001E5A38"/>
    <w:rsid w:val="001E7D43"/>
    <w:rsid w:val="001F0A37"/>
    <w:rsid w:val="001F286C"/>
    <w:rsid w:val="001F4541"/>
    <w:rsid w:val="001F5782"/>
    <w:rsid w:val="00201469"/>
    <w:rsid w:val="00202AD4"/>
    <w:rsid w:val="00202BC5"/>
    <w:rsid w:val="00204460"/>
    <w:rsid w:val="002070F9"/>
    <w:rsid w:val="00211C04"/>
    <w:rsid w:val="00211D13"/>
    <w:rsid w:val="002120B9"/>
    <w:rsid w:val="00214A08"/>
    <w:rsid w:val="00215586"/>
    <w:rsid w:val="00217046"/>
    <w:rsid w:val="00221C7A"/>
    <w:rsid w:val="0022200A"/>
    <w:rsid w:val="002224C6"/>
    <w:rsid w:val="00222D8A"/>
    <w:rsid w:val="00231718"/>
    <w:rsid w:val="00233F26"/>
    <w:rsid w:val="00234BBC"/>
    <w:rsid w:val="00234F53"/>
    <w:rsid w:val="00237FE2"/>
    <w:rsid w:val="0024140E"/>
    <w:rsid w:val="002424DB"/>
    <w:rsid w:val="00243A17"/>
    <w:rsid w:val="0024565A"/>
    <w:rsid w:val="002518F2"/>
    <w:rsid w:val="00251BEA"/>
    <w:rsid w:val="0025297B"/>
    <w:rsid w:val="00255633"/>
    <w:rsid w:val="002561AF"/>
    <w:rsid w:val="0025713F"/>
    <w:rsid w:val="00260DB2"/>
    <w:rsid w:val="0026108C"/>
    <w:rsid w:val="0027086D"/>
    <w:rsid w:val="00270EA1"/>
    <w:rsid w:val="00272E13"/>
    <w:rsid w:val="0027550A"/>
    <w:rsid w:val="0028287A"/>
    <w:rsid w:val="00282CE5"/>
    <w:rsid w:val="00283F94"/>
    <w:rsid w:val="00285C33"/>
    <w:rsid w:val="00286242"/>
    <w:rsid w:val="002875D6"/>
    <w:rsid w:val="00291A31"/>
    <w:rsid w:val="00291D37"/>
    <w:rsid w:val="002A04EB"/>
    <w:rsid w:val="002A2A0C"/>
    <w:rsid w:val="002B0136"/>
    <w:rsid w:val="002B2E78"/>
    <w:rsid w:val="002B57A0"/>
    <w:rsid w:val="002C08E1"/>
    <w:rsid w:val="002C1367"/>
    <w:rsid w:val="002C73C6"/>
    <w:rsid w:val="002D347B"/>
    <w:rsid w:val="002D6205"/>
    <w:rsid w:val="002D6384"/>
    <w:rsid w:val="002D66A8"/>
    <w:rsid w:val="002D673B"/>
    <w:rsid w:val="002D6CC6"/>
    <w:rsid w:val="002E0A52"/>
    <w:rsid w:val="002E15A1"/>
    <w:rsid w:val="002E43DC"/>
    <w:rsid w:val="002E4AE6"/>
    <w:rsid w:val="002E59C4"/>
    <w:rsid w:val="002E7262"/>
    <w:rsid w:val="002F2786"/>
    <w:rsid w:val="002F3F2D"/>
    <w:rsid w:val="002F58B5"/>
    <w:rsid w:val="002F5B12"/>
    <w:rsid w:val="002F71F9"/>
    <w:rsid w:val="0030025D"/>
    <w:rsid w:val="003017C9"/>
    <w:rsid w:val="00303240"/>
    <w:rsid w:val="00304A56"/>
    <w:rsid w:val="00304C2A"/>
    <w:rsid w:val="00305EDB"/>
    <w:rsid w:val="00306226"/>
    <w:rsid w:val="00306ACB"/>
    <w:rsid w:val="0030717E"/>
    <w:rsid w:val="00307A5B"/>
    <w:rsid w:val="00311302"/>
    <w:rsid w:val="00311CC9"/>
    <w:rsid w:val="00315375"/>
    <w:rsid w:val="00315995"/>
    <w:rsid w:val="00316676"/>
    <w:rsid w:val="00320024"/>
    <w:rsid w:val="0032112F"/>
    <w:rsid w:val="00322124"/>
    <w:rsid w:val="00323C93"/>
    <w:rsid w:val="00325068"/>
    <w:rsid w:val="00327492"/>
    <w:rsid w:val="00327AFA"/>
    <w:rsid w:val="00334014"/>
    <w:rsid w:val="003341DC"/>
    <w:rsid w:val="0034014B"/>
    <w:rsid w:val="00340C49"/>
    <w:rsid w:val="00342496"/>
    <w:rsid w:val="00345E89"/>
    <w:rsid w:val="00351223"/>
    <w:rsid w:val="003517F7"/>
    <w:rsid w:val="00352B47"/>
    <w:rsid w:val="003533D8"/>
    <w:rsid w:val="00353442"/>
    <w:rsid w:val="00353BC1"/>
    <w:rsid w:val="00355AEE"/>
    <w:rsid w:val="00355E07"/>
    <w:rsid w:val="003564A1"/>
    <w:rsid w:val="003604E8"/>
    <w:rsid w:val="00361504"/>
    <w:rsid w:val="00364CD8"/>
    <w:rsid w:val="00366DDB"/>
    <w:rsid w:val="0036728F"/>
    <w:rsid w:val="00370CC2"/>
    <w:rsid w:val="00370FCA"/>
    <w:rsid w:val="00371604"/>
    <w:rsid w:val="0037261A"/>
    <w:rsid w:val="00372E90"/>
    <w:rsid w:val="00376DEE"/>
    <w:rsid w:val="0038373D"/>
    <w:rsid w:val="003854EB"/>
    <w:rsid w:val="003931E8"/>
    <w:rsid w:val="00395EE0"/>
    <w:rsid w:val="0039672B"/>
    <w:rsid w:val="00396A0E"/>
    <w:rsid w:val="00397C5A"/>
    <w:rsid w:val="003A0983"/>
    <w:rsid w:val="003A2006"/>
    <w:rsid w:val="003A3F31"/>
    <w:rsid w:val="003A42F2"/>
    <w:rsid w:val="003A48D5"/>
    <w:rsid w:val="003A61D4"/>
    <w:rsid w:val="003B1265"/>
    <w:rsid w:val="003B20E9"/>
    <w:rsid w:val="003B2808"/>
    <w:rsid w:val="003B31B2"/>
    <w:rsid w:val="003B3469"/>
    <w:rsid w:val="003B3BE6"/>
    <w:rsid w:val="003C1EC8"/>
    <w:rsid w:val="003C3951"/>
    <w:rsid w:val="003C4312"/>
    <w:rsid w:val="003C43CE"/>
    <w:rsid w:val="003C4F2F"/>
    <w:rsid w:val="003C5959"/>
    <w:rsid w:val="003C6CA2"/>
    <w:rsid w:val="003C7D44"/>
    <w:rsid w:val="003E3701"/>
    <w:rsid w:val="003E49B9"/>
    <w:rsid w:val="003F06C5"/>
    <w:rsid w:val="003F2193"/>
    <w:rsid w:val="003F4736"/>
    <w:rsid w:val="00401693"/>
    <w:rsid w:val="00401EA4"/>
    <w:rsid w:val="004044C5"/>
    <w:rsid w:val="00405ED6"/>
    <w:rsid w:val="00406DF3"/>
    <w:rsid w:val="00406F61"/>
    <w:rsid w:val="00415233"/>
    <w:rsid w:val="004157A9"/>
    <w:rsid w:val="00421E2F"/>
    <w:rsid w:val="004231B8"/>
    <w:rsid w:val="00423EBA"/>
    <w:rsid w:val="004244EF"/>
    <w:rsid w:val="00424F19"/>
    <w:rsid w:val="004309FF"/>
    <w:rsid w:val="00440782"/>
    <w:rsid w:val="0044330E"/>
    <w:rsid w:val="00445D8D"/>
    <w:rsid w:val="0045122D"/>
    <w:rsid w:val="0045696E"/>
    <w:rsid w:val="00456CB5"/>
    <w:rsid w:val="00457877"/>
    <w:rsid w:val="00460B95"/>
    <w:rsid w:val="0046190D"/>
    <w:rsid w:val="00463EF1"/>
    <w:rsid w:val="004651C8"/>
    <w:rsid w:val="004722FF"/>
    <w:rsid w:val="00472D09"/>
    <w:rsid w:val="00472EBF"/>
    <w:rsid w:val="004744C7"/>
    <w:rsid w:val="00477C7E"/>
    <w:rsid w:val="0048710C"/>
    <w:rsid w:val="004905E6"/>
    <w:rsid w:val="00490D65"/>
    <w:rsid w:val="004965BA"/>
    <w:rsid w:val="00496924"/>
    <w:rsid w:val="00496B7A"/>
    <w:rsid w:val="0049777A"/>
    <w:rsid w:val="004A0D6A"/>
    <w:rsid w:val="004A257D"/>
    <w:rsid w:val="004A3F28"/>
    <w:rsid w:val="004A4203"/>
    <w:rsid w:val="004A5592"/>
    <w:rsid w:val="004A5CC5"/>
    <w:rsid w:val="004B11C4"/>
    <w:rsid w:val="004B242D"/>
    <w:rsid w:val="004B3582"/>
    <w:rsid w:val="004B5118"/>
    <w:rsid w:val="004B5B2E"/>
    <w:rsid w:val="004C1E19"/>
    <w:rsid w:val="004C5A7F"/>
    <w:rsid w:val="004D0040"/>
    <w:rsid w:val="004D61A7"/>
    <w:rsid w:val="004D6968"/>
    <w:rsid w:val="004E06EB"/>
    <w:rsid w:val="004E2F08"/>
    <w:rsid w:val="004E6A0D"/>
    <w:rsid w:val="004E6F2B"/>
    <w:rsid w:val="004F4904"/>
    <w:rsid w:val="004F5807"/>
    <w:rsid w:val="004F5828"/>
    <w:rsid w:val="004F7071"/>
    <w:rsid w:val="00500CD7"/>
    <w:rsid w:val="00500FB2"/>
    <w:rsid w:val="005016E5"/>
    <w:rsid w:val="00501D36"/>
    <w:rsid w:val="00501F31"/>
    <w:rsid w:val="00502BFA"/>
    <w:rsid w:val="00503DFF"/>
    <w:rsid w:val="00505B48"/>
    <w:rsid w:val="00506276"/>
    <w:rsid w:val="00506F7C"/>
    <w:rsid w:val="0051163C"/>
    <w:rsid w:val="005119C6"/>
    <w:rsid w:val="00513426"/>
    <w:rsid w:val="00517E83"/>
    <w:rsid w:val="00523EE1"/>
    <w:rsid w:val="0052457C"/>
    <w:rsid w:val="005248D3"/>
    <w:rsid w:val="00524E89"/>
    <w:rsid w:val="00526740"/>
    <w:rsid w:val="00527199"/>
    <w:rsid w:val="00540A35"/>
    <w:rsid w:val="00540D90"/>
    <w:rsid w:val="00544C78"/>
    <w:rsid w:val="00545B73"/>
    <w:rsid w:val="00547352"/>
    <w:rsid w:val="00547752"/>
    <w:rsid w:val="00547877"/>
    <w:rsid w:val="00552B9A"/>
    <w:rsid w:val="005535A2"/>
    <w:rsid w:val="0055468B"/>
    <w:rsid w:val="00556BE1"/>
    <w:rsid w:val="00557414"/>
    <w:rsid w:val="0056209C"/>
    <w:rsid w:val="005626F8"/>
    <w:rsid w:val="00562FE4"/>
    <w:rsid w:val="00563052"/>
    <w:rsid w:val="00572D29"/>
    <w:rsid w:val="00573B86"/>
    <w:rsid w:val="00573CBF"/>
    <w:rsid w:val="00576754"/>
    <w:rsid w:val="005777CB"/>
    <w:rsid w:val="00583620"/>
    <w:rsid w:val="00584FEA"/>
    <w:rsid w:val="0058716A"/>
    <w:rsid w:val="0059080D"/>
    <w:rsid w:val="00595C60"/>
    <w:rsid w:val="005A1218"/>
    <w:rsid w:val="005A7106"/>
    <w:rsid w:val="005B216B"/>
    <w:rsid w:val="005B5FCE"/>
    <w:rsid w:val="005B7D04"/>
    <w:rsid w:val="005C02D7"/>
    <w:rsid w:val="005C0878"/>
    <w:rsid w:val="005C19B5"/>
    <w:rsid w:val="005C1DC1"/>
    <w:rsid w:val="005C22CD"/>
    <w:rsid w:val="005C2510"/>
    <w:rsid w:val="005C501C"/>
    <w:rsid w:val="005C752A"/>
    <w:rsid w:val="005D2E70"/>
    <w:rsid w:val="005D3F55"/>
    <w:rsid w:val="005D40E6"/>
    <w:rsid w:val="005D49E4"/>
    <w:rsid w:val="005E2238"/>
    <w:rsid w:val="005E2ADC"/>
    <w:rsid w:val="005F3BD4"/>
    <w:rsid w:val="005F49C4"/>
    <w:rsid w:val="005F4FA2"/>
    <w:rsid w:val="00600D3F"/>
    <w:rsid w:val="00601025"/>
    <w:rsid w:val="00601634"/>
    <w:rsid w:val="00605916"/>
    <w:rsid w:val="006115F4"/>
    <w:rsid w:val="00612664"/>
    <w:rsid w:val="00614169"/>
    <w:rsid w:val="00614C9C"/>
    <w:rsid w:val="00616C41"/>
    <w:rsid w:val="00621C42"/>
    <w:rsid w:val="00621C4F"/>
    <w:rsid w:val="00621EBC"/>
    <w:rsid w:val="006262E9"/>
    <w:rsid w:val="00626759"/>
    <w:rsid w:val="00630205"/>
    <w:rsid w:val="006309FC"/>
    <w:rsid w:val="00630C06"/>
    <w:rsid w:val="00632536"/>
    <w:rsid w:val="00632B48"/>
    <w:rsid w:val="00632E34"/>
    <w:rsid w:val="0063323D"/>
    <w:rsid w:val="0063374A"/>
    <w:rsid w:val="00636755"/>
    <w:rsid w:val="0064071E"/>
    <w:rsid w:val="00640AAD"/>
    <w:rsid w:val="0064175B"/>
    <w:rsid w:val="0064478D"/>
    <w:rsid w:val="00650216"/>
    <w:rsid w:val="00651354"/>
    <w:rsid w:val="00652C2C"/>
    <w:rsid w:val="00652DA3"/>
    <w:rsid w:val="006530F6"/>
    <w:rsid w:val="00653430"/>
    <w:rsid w:val="00656ECB"/>
    <w:rsid w:val="00657693"/>
    <w:rsid w:val="00661B2C"/>
    <w:rsid w:val="00662C22"/>
    <w:rsid w:val="006655C7"/>
    <w:rsid w:val="0067234B"/>
    <w:rsid w:val="00672AF1"/>
    <w:rsid w:val="00676F03"/>
    <w:rsid w:val="0068172F"/>
    <w:rsid w:val="00684FC3"/>
    <w:rsid w:val="00686B16"/>
    <w:rsid w:val="006911AD"/>
    <w:rsid w:val="00691A28"/>
    <w:rsid w:val="006963FF"/>
    <w:rsid w:val="00697406"/>
    <w:rsid w:val="006A4B16"/>
    <w:rsid w:val="006A64E3"/>
    <w:rsid w:val="006A74E4"/>
    <w:rsid w:val="006B29F7"/>
    <w:rsid w:val="006B6D62"/>
    <w:rsid w:val="006C1FAE"/>
    <w:rsid w:val="006C2DF7"/>
    <w:rsid w:val="006C3F47"/>
    <w:rsid w:val="006C4836"/>
    <w:rsid w:val="006C4D32"/>
    <w:rsid w:val="006C5423"/>
    <w:rsid w:val="006D1339"/>
    <w:rsid w:val="006D21B2"/>
    <w:rsid w:val="006D7BDE"/>
    <w:rsid w:val="006E2EDB"/>
    <w:rsid w:val="006E474A"/>
    <w:rsid w:val="006E62EA"/>
    <w:rsid w:val="006E7883"/>
    <w:rsid w:val="006E7F24"/>
    <w:rsid w:val="006F0894"/>
    <w:rsid w:val="006F1300"/>
    <w:rsid w:val="006F1FE9"/>
    <w:rsid w:val="006F260F"/>
    <w:rsid w:val="006F2B27"/>
    <w:rsid w:val="006F2BD2"/>
    <w:rsid w:val="006F2F05"/>
    <w:rsid w:val="006F385F"/>
    <w:rsid w:val="006F39CB"/>
    <w:rsid w:val="006F709A"/>
    <w:rsid w:val="0070009B"/>
    <w:rsid w:val="007028F8"/>
    <w:rsid w:val="00705901"/>
    <w:rsid w:val="00706158"/>
    <w:rsid w:val="007103F1"/>
    <w:rsid w:val="00713894"/>
    <w:rsid w:val="007139FD"/>
    <w:rsid w:val="00714A38"/>
    <w:rsid w:val="00717D2E"/>
    <w:rsid w:val="007224BA"/>
    <w:rsid w:val="007226C9"/>
    <w:rsid w:val="0072272A"/>
    <w:rsid w:val="00725346"/>
    <w:rsid w:val="00726EBA"/>
    <w:rsid w:val="007330F7"/>
    <w:rsid w:val="00743910"/>
    <w:rsid w:val="00745C5E"/>
    <w:rsid w:val="00752E65"/>
    <w:rsid w:val="00753B31"/>
    <w:rsid w:val="00753E70"/>
    <w:rsid w:val="00755EEB"/>
    <w:rsid w:val="00756DE4"/>
    <w:rsid w:val="00767366"/>
    <w:rsid w:val="00767F48"/>
    <w:rsid w:val="007715E5"/>
    <w:rsid w:val="00773493"/>
    <w:rsid w:val="00773B0A"/>
    <w:rsid w:val="0078488A"/>
    <w:rsid w:val="00787709"/>
    <w:rsid w:val="007903C5"/>
    <w:rsid w:val="00791EA8"/>
    <w:rsid w:val="00793DDE"/>
    <w:rsid w:val="00796560"/>
    <w:rsid w:val="007A2769"/>
    <w:rsid w:val="007A3787"/>
    <w:rsid w:val="007A6DBE"/>
    <w:rsid w:val="007A767C"/>
    <w:rsid w:val="007A7A5E"/>
    <w:rsid w:val="007B01AE"/>
    <w:rsid w:val="007B1B10"/>
    <w:rsid w:val="007B231D"/>
    <w:rsid w:val="007B7B4E"/>
    <w:rsid w:val="007C25CD"/>
    <w:rsid w:val="007C2CF2"/>
    <w:rsid w:val="007C54F9"/>
    <w:rsid w:val="007D5150"/>
    <w:rsid w:val="007E1A1F"/>
    <w:rsid w:val="007E31AE"/>
    <w:rsid w:val="007E4A5E"/>
    <w:rsid w:val="007E4B5F"/>
    <w:rsid w:val="007E5397"/>
    <w:rsid w:val="007E5787"/>
    <w:rsid w:val="007E57C0"/>
    <w:rsid w:val="007E6016"/>
    <w:rsid w:val="007E7107"/>
    <w:rsid w:val="007E7DA2"/>
    <w:rsid w:val="007E7EDF"/>
    <w:rsid w:val="007F28C3"/>
    <w:rsid w:val="007F35AF"/>
    <w:rsid w:val="007F7523"/>
    <w:rsid w:val="007F7808"/>
    <w:rsid w:val="00802258"/>
    <w:rsid w:val="00812459"/>
    <w:rsid w:val="0081511B"/>
    <w:rsid w:val="0081721D"/>
    <w:rsid w:val="008220BC"/>
    <w:rsid w:val="00823179"/>
    <w:rsid w:val="008247A1"/>
    <w:rsid w:val="00824E06"/>
    <w:rsid w:val="008254BF"/>
    <w:rsid w:val="00825DD4"/>
    <w:rsid w:val="00834A71"/>
    <w:rsid w:val="008352D6"/>
    <w:rsid w:val="00836B97"/>
    <w:rsid w:val="008400F6"/>
    <w:rsid w:val="00847DB1"/>
    <w:rsid w:val="00847EDD"/>
    <w:rsid w:val="00853D04"/>
    <w:rsid w:val="00856FFC"/>
    <w:rsid w:val="008609C7"/>
    <w:rsid w:val="00862EB6"/>
    <w:rsid w:val="00864F62"/>
    <w:rsid w:val="008655FE"/>
    <w:rsid w:val="00865EC6"/>
    <w:rsid w:val="00867F1B"/>
    <w:rsid w:val="00870439"/>
    <w:rsid w:val="00872E91"/>
    <w:rsid w:val="008756B2"/>
    <w:rsid w:val="008779C2"/>
    <w:rsid w:val="00881056"/>
    <w:rsid w:val="00881F89"/>
    <w:rsid w:val="008827B0"/>
    <w:rsid w:val="0088348E"/>
    <w:rsid w:val="00883FB2"/>
    <w:rsid w:val="008852C0"/>
    <w:rsid w:val="00892F9F"/>
    <w:rsid w:val="00897BB4"/>
    <w:rsid w:val="00897C30"/>
    <w:rsid w:val="008A24B4"/>
    <w:rsid w:val="008A3E0D"/>
    <w:rsid w:val="008A59D9"/>
    <w:rsid w:val="008B035A"/>
    <w:rsid w:val="008B171E"/>
    <w:rsid w:val="008B1C66"/>
    <w:rsid w:val="008B3E3D"/>
    <w:rsid w:val="008B7423"/>
    <w:rsid w:val="008B74A8"/>
    <w:rsid w:val="008B7A01"/>
    <w:rsid w:val="008C0917"/>
    <w:rsid w:val="008C19B1"/>
    <w:rsid w:val="008C500B"/>
    <w:rsid w:val="008D0DBF"/>
    <w:rsid w:val="008D467F"/>
    <w:rsid w:val="008D59F6"/>
    <w:rsid w:val="008E0C3B"/>
    <w:rsid w:val="008E1EFA"/>
    <w:rsid w:val="008E52B4"/>
    <w:rsid w:val="008E580D"/>
    <w:rsid w:val="008F1562"/>
    <w:rsid w:val="008F2212"/>
    <w:rsid w:val="008F24FD"/>
    <w:rsid w:val="008F31ED"/>
    <w:rsid w:val="008F6302"/>
    <w:rsid w:val="008F6AAD"/>
    <w:rsid w:val="008F6D5F"/>
    <w:rsid w:val="00902351"/>
    <w:rsid w:val="00904E36"/>
    <w:rsid w:val="009079BB"/>
    <w:rsid w:val="00910621"/>
    <w:rsid w:val="00911E8F"/>
    <w:rsid w:val="009125F1"/>
    <w:rsid w:val="00912C25"/>
    <w:rsid w:val="00913BA6"/>
    <w:rsid w:val="00917982"/>
    <w:rsid w:val="00917D5D"/>
    <w:rsid w:val="009236C6"/>
    <w:rsid w:val="00931728"/>
    <w:rsid w:val="00932463"/>
    <w:rsid w:val="00935222"/>
    <w:rsid w:val="009364CE"/>
    <w:rsid w:val="009368E0"/>
    <w:rsid w:val="00944800"/>
    <w:rsid w:val="009453AC"/>
    <w:rsid w:val="009507AA"/>
    <w:rsid w:val="00951F91"/>
    <w:rsid w:val="00954401"/>
    <w:rsid w:val="00954D60"/>
    <w:rsid w:val="00961F4C"/>
    <w:rsid w:val="00963448"/>
    <w:rsid w:val="00965D19"/>
    <w:rsid w:val="00966FD8"/>
    <w:rsid w:val="00972474"/>
    <w:rsid w:val="00973894"/>
    <w:rsid w:val="00974432"/>
    <w:rsid w:val="00981982"/>
    <w:rsid w:val="00982273"/>
    <w:rsid w:val="00993E73"/>
    <w:rsid w:val="0099497B"/>
    <w:rsid w:val="00996344"/>
    <w:rsid w:val="009A2659"/>
    <w:rsid w:val="009A405A"/>
    <w:rsid w:val="009A4D0D"/>
    <w:rsid w:val="009A57D3"/>
    <w:rsid w:val="009A5890"/>
    <w:rsid w:val="009B0427"/>
    <w:rsid w:val="009B4B9E"/>
    <w:rsid w:val="009C0833"/>
    <w:rsid w:val="009C1BC2"/>
    <w:rsid w:val="009C2D34"/>
    <w:rsid w:val="009D2B97"/>
    <w:rsid w:val="009D4C94"/>
    <w:rsid w:val="009D55A5"/>
    <w:rsid w:val="009E4559"/>
    <w:rsid w:val="009E5B10"/>
    <w:rsid w:val="009E6002"/>
    <w:rsid w:val="009E6AA9"/>
    <w:rsid w:val="009F0E33"/>
    <w:rsid w:val="009F4C49"/>
    <w:rsid w:val="009F63A4"/>
    <w:rsid w:val="00A00058"/>
    <w:rsid w:val="00A01DA4"/>
    <w:rsid w:val="00A02F0E"/>
    <w:rsid w:val="00A1337D"/>
    <w:rsid w:val="00A14778"/>
    <w:rsid w:val="00A15339"/>
    <w:rsid w:val="00A166CB"/>
    <w:rsid w:val="00A169C6"/>
    <w:rsid w:val="00A17E98"/>
    <w:rsid w:val="00A208A9"/>
    <w:rsid w:val="00A21C08"/>
    <w:rsid w:val="00A22651"/>
    <w:rsid w:val="00A23C47"/>
    <w:rsid w:val="00A24E63"/>
    <w:rsid w:val="00A267FF"/>
    <w:rsid w:val="00A275FD"/>
    <w:rsid w:val="00A33DA2"/>
    <w:rsid w:val="00A36CE3"/>
    <w:rsid w:val="00A3765C"/>
    <w:rsid w:val="00A400CD"/>
    <w:rsid w:val="00A404CC"/>
    <w:rsid w:val="00A41AF4"/>
    <w:rsid w:val="00A42312"/>
    <w:rsid w:val="00A433AF"/>
    <w:rsid w:val="00A45D66"/>
    <w:rsid w:val="00A47F4C"/>
    <w:rsid w:val="00A53522"/>
    <w:rsid w:val="00A53F80"/>
    <w:rsid w:val="00A61407"/>
    <w:rsid w:val="00A673F5"/>
    <w:rsid w:val="00A67E62"/>
    <w:rsid w:val="00A71889"/>
    <w:rsid w:val="00A71D32"/>
    <w:rsid w:val="00A75B63"/>
    <w:rsid w:val="00A76C2D"/>
    <w:rsid w:val="00A76EB6"/>
    <w:rsid w:val="00A84758"/>
    <w:rsid w:val="00A94B41"/>
    <w:rsid w:val="00A94FA8"/>
    <w:rsid w:val="00A9537B"/>
    <w:rsid w:val="00A97A29"/>
    <w:rsid w:val="00AA0792"/>
    <w:rsid w:val="00AA6DA6"/>
    <w:rsid w:val="00AB0810"/>
    <w:rsid w:val="00AB192F"/>
    <w:rsid w:val="00AB3490"/>
    <w:rsid w:val="00AB5E19"/>
    <w:rsid w:val="00AC520F"/>
    <w:rsid w:val="00AC60D1"/>
    <w:rsid w:val="00AC7D14"/>
    <w:rsid w:val="00AD30A5"/>
    <w:rsid w:val="00AE0E6D"/>
    <w:rsid w:val="00AE34B1"/>
    <w:rsid w:val="00AE5379"/>
    <w:rsid w:val="00AE5BB3"/>
    <w:rsid w:val="00AE64B6"/>
    <w:rsid w:val="00AE6D11"/>
    <w:rsid w:val="00AF06AA"/>
    <w:rsid w:val="00AF19C2"/>
    <w:rsid w:val="00AF4736"/>
    <w:rsid w:val="00AF5F4E"/>
    <w:rsid w:val="00B00529"/>
    <w:rsid w:val="00B0393A"/>
    <w:rsid w:val="00B03FAB"/>
    <w:rsid w:val="00B05C5B"/>
    <w:rsid w:val="00B10B64"/>
    <w:rsid w:val="00B14EE4"/>
    <w:rsid w:val="00B20838"/>
    <w:rsid w:val="00B24D0F"/>
    <w:rsid w:val="00B2766C"/>
    <w:rsid w:val="00B300B0"/>
    <w:rsid w:val="00B300FF"/>
    <w:rsid w:val="00B40D2A"/>
    <w:rsid w:val="00B4298C"/>
    <w:rsid w:val="00B44CAA"/>
    <w:rsid w:val="00B462FA"/>
    <w:rsid w:val="00B46AE1"/>
    <w:rsid w:val="00B47FA3"/>
    <w:rsid w:val="00B50FB3"/>
    <w:rsid w:val="00B515DD"/>
    <w:rsid w:val="00B51F37"/>
    <w:rsid w:val="00B545E2"/>
    <w:rsid w:val="00B61BE4"/>
    <w:rsid w:val="00B64BDC"/>
    <w:rsid w:val="00B64E24"/>
    <w:rsid w:val="00B66E71"/>
    <w:rsid w:val="00B6759A"/>
    <w:rsid w:val="00B709D8"/>
    <w:rsid w:val="00B7483C"/>
    <w:rsid w:val="00B7560D"/>
    <w:rsid w:val="00B77237"/>
    <w:rsid w:val="00B8164B"/>
    <w:rsid w:val="00B82B92"/>
    <w:rsid w:val="00B9013E"/>
    <w:rsid w:val="00B95063"/>
    <w:rsid w:val="00B9580A"/>
    <w:rsid w:val="00BA57E5"/>
    <w:rsid w:val="00BA6149"/>
    <w:rsid w:val="00BB01F2"/>
    <w:rsid w:val="00BC0BC8"/>
    <w:rsid w:val="00BC3A21"/>
    <w:rsid w:val="00BC3C8B"/>
    <w:rsid w:val="00BD06F3"/>
    <w:rsid w:val="00BD176E"/>
    <w:rsid w:val="00BD3790"/>
    <w:rsid w:val="00BD656D"/>
    <w:rsid w:val="00BD691A"/>
    <w:rsid w:val="00BD7176"/>
    <w:rsid w:val="00BD7B87"/>
    <w:rsid w:val="00BE26E8"/>
    <w:rsid w:val="00BE427C"/>
    <w:rsid w:val="00BE4834"/>
    <w:rsid w:val="00BE7E00"/>
    <w:rsid w:val="00BF1F9D"/>
    <w:rsid w:val="00BF28FC"/>
    <w:rsid w:val="00BF45C0"/>
    <w:rsid w:val="00BF5FC7"/>
    <w:rsid w:val="00C053FB"/>
    <w:rsid w:val="00C06940"/>
    <w:rsid w:val="00C1011E"/>
    <w:rsid w:val="00C11749"/>
    <w:rsid w:val="00C1186B"/>
    <w:rsid w:val="00C119D8"/>
    <w:rsid w:val="00C12508"/>
    <w:rsid w:val="00C13AEC"/>
    <w:rsid w:val="00C13FD5"/>
    <w:rsid w:val="00C2038E"/>
    <w:rsid w:val="00C21F3F"/>
    <w:rsid w:val="00C2262C"/>
    <w:rsid w:val="00C31BA7"/>
    <w:rsid w:val="00C3261B"/>
    <w:rsid w:val="00C32986"/>
    <w:rsid w:val="00C34A12"/>
    <w:rsid w:val="00C35466"/>
    <w:rsid w:val="00C36B4B"/>
    <w:rsid w:val="00C36BFF"/>
    <w:rsid w:val="00C43EE8"/>
    <w:rsid w:val="00C44349"/>
    <w:rsid w:val="00C446B9"/>
    <w:rsid w:val="00C518F5"/>
    <w:rsid w:val="00C56B30"/>
    <w:rsid w:val="00C570B0"/>
    <w:rsid w:val="00C60234"/>
    <w:rsid w:val="00C61D99"/>
    <w:rsid w:val="00C62358"/>
    <w:rsid w:val="00C631EB"/>
    <w:rsid w:val="00C63819"/>
    <w:rsid w:val="00C64453"/>
    <w:rsid w:val="00C707A5"/>
    <w:rsid w:val="00C712D4"/>
    <w:rsid w:val="00C74DEB"/>
    <w:rsid w:val="00C8287D"/>
    <w:rsid w:val="00C84D8D"/>
    <w:rsid w:val="00C865D1"/>
    <w:rsid w:val="00C9223C"/>
    <w:rsid w:val="00C93B0A"/>
    <w:rsid w:val="00C9490B"/>
    <w:rsid w:val="00C967E9"/>
    <w:rsid w:val="00CA26C3"/>
    <w:rsid w:val="00CA65C6"/>
    <w:rsid w:val="00CB0C98"/>
    <w:rsid w:val="00CB2655"/>
    <w:rsid w:val="00CB4BF2"/>
    <w:rsid w:val="00CC162E"/>
    <w:rsid w:val="00CC4928"/>
    <w:rsid w:val="00CD093B"/>
    <w:rsid w:val="00CD1015"/>
    <w:rsid w:val="00CD1C2D"/>
    <w:rsid w:val="00CD4164"/>
    <w:rsid w:val="00CD51BB"/>
    <w:rsid w:val="00CD5240"/>
    <w:rsid w:val="00CD61A5"/>
    <w:rsid w:val="00CD68EA"/>
    <w:rsid w:val="00CE14C4"/>
    <w:rsid w:val="00CE6286"/>
    <w:rsid w:val="00CE6F57"/>
    <w:rsid w:val="00CF6F54"/>
    <w:rsid w:val="00CF7640"/>
    <w:rsid w:val="00CF76BB"/>
    <w:rsid w:val="00D0130B"/>
    <w:rsid w:val="00D02002"/>
    <w:rsid w:val="00D031DF"/>
    <w:rsid w:val="00D03648"/>
    <w:rsid w:val="00D052DC"/>
    <w:rsid w:val="00D0530A"/>
    <w:rsid w:val="00D06693"/>
    <w:rsid w:val="00D07575"/>
    <w:rsid w:val="00D1017F"/>
    <w:rsid w:val="00D165BA"/>
    <w:rsid w:val="00D167C4"/>
    <w:rsid w:val="00D21182"/>
    <w:rsid w:val="00D2121F"/>
    <w:rsid w:val="00D25A65"/>
    <w:rsid w:val="00D36B2C"/>
    <w:rsid w:val="00D40018"/>
    <w:rsid w:val="00D404DA"/>
    <w:rsid w:val="00D405D5"/>
    <w:rsid w:val="00D40DD4"/>
    <w:rsid w:val="00D430D1"/>
    <w:rsid w:val="00D567E1"/>
    <w:rsid w:val="00D61EE9"/>
    <w:rsid w:val="00D62A49"/>
    <w:rsid w:val="00D62BFC"/>
    <w:rsid w:val="00D634CF"/>
    <w:rsid w:val="00D64E8C"/>
    <w:rsid w:val="00D6540C"/>
    <w:rsid w:val="00D70A0A"/>
    <w:rsid w:val="00D75985"/>
    <w:rsid w:val="00D771EE"/>
    <w:rsid w:val="00D80A00"/>
    <w:rsid w:val="00D81697"/>
    <w:rsid w:val="00D81F38"/>
    <w:rsid w:val="00D96F48"/>
    <w:rsid w:val="00DA0FB7"/>
    <w:rsid w:val="00DA1EA7"/>
    <w:rsid w:val="00DA1FDF"/>
    <w:rsid w:val="00DA4DAE"/>
    <w:rsid w:val="00DA698D"/>
    <w:rsid w:val="00DA7C9B"/>
    <w:rsid w:val="00DB1967"/>
    <w:rsid w:val="00DB1B5C"/>
    <w:rsid w:val="00DB3E34"/>
    <w:rsid w:val="00DB6C86"/>
    <w:rsid w:val="00DB707D"/>
    <w:rsid w:val="00DC0B72"/>
    <w:rsid w:val="00DC709D"/>
    <w:rsid w:val="00DC73F4"/>
    <w:rsid w:val="00DD1D48"/>
    <w:rsid w:val="00DD3002"/>
    <w:rsid w:val="00DD3A27"/>
    <w:rsid w:val="00DD5254"/>
    <w:rsid w:val="00DD72F3"/>
    <w:rsid w:val="00DE3533"/>
    <w:rsid w:val="00DE5C38"/>
    <w:rsid w:val="00DF0853"/>
    <w:rsid w:val="00DF39AF"/>
    <w:rsid w:val="00DF5DA2"/>
    <w:rsid w:val="00E02890"/>
    <w:rsid w:val="00E04556"/>
    <w:rsid w:val="00E061E0"/>
    <w:rsid w:val="00E0650C"/>
    <w:rsid w:val="00E07A7B"/>
    <w:rsid w:val="00E1303F"/>
    <w:rsid w:val="00E13582"/>
    <w:rsid w:val="00E21544"/>
    <w:rsid w:val="00E23A41"/>
    <w:rsid w:val="00E27496"/>
    <w:rsid w:val="00E303CF"/>
    <w:rsid w:val="00E31A3F"/>
    <w:rsid w:val="00E3247C"/>
    <w:rsid w:val="00E37ECF"/>
    <w:rsid w:val="00E47FE7"/>
    <w:rsid w:val="00E50F46"/>
    <w:rsid w:val="00E53DC9"/>
    <w:rsid w:val="00E5454C"/>
    <w:rsid w:val="00E546CB"/>
    <w:rsid w:val="00E560C0"/>
    <w:rsid w:val="00E61972"/>
    <w:rsid w:val="00E65D16"/>
    <w:rsid w:val="00E661A2"/>
    <w:rsid w:val="00E72DB5"/>
    <w:rsid w:val="00E86EE1"/>
    <w:rsid w:val="00E9037B"/>
    <w:rsid w:val="00E91160"/>
    <w:rsid w:val="00E959D5"/>
    <w:rsid w:val="00E96634"/>
    <w:rsid w:val="00E9772C"/>
    <w:rsid w:val="00E97BE3"/>
    <w:rsid w:val="00EA0933"/>
    <w:rsid w:val="00EA46AF"/>
    <w:rsid w:val="00EA5AF4"/>
    <w:rsid w:val="00EB05AD"/>
    <w:rsid w:val="00EB2B52"/>
    <w:rsid w:val="00EB4861"/>
    <w:rsid w:val="00EB55A7"/>
    <w:rsid w:val="00EC0315"/>
    <w:rsid w:val="00EC0F4E"/>
    <w:rsid w:val="00EC2DC9"/>
    <w:rsid w:val="00EC3733"/>
    <w:rsid w:val="00EC3E32"/>
    <w:rsid w:val="00EC4E39"/>
    <w:rsid w:val="00ED119B"/>
    <w:rsid w:val="00ED2CC7"/>
    <w:rsid w:val="00ED2E6D"/>
    <w:rsid w:val="00ED6172"/>
    <w:rsid w:val="00ED6377"/>
    <w:rsid w:val="00ED6BA1"/>
    <w:rsid w:val="00EE0881"/>
    <w:rsid w:val="00EE1142"/>
    <w:rsid w:val="00EE3504"/>
    <w:rsid w:val="00EE72D1"/>
    <w:rsid w:val="00EF082E"/>
    <w:rsid w:val="00EF3C3F"/>
    <w:rsid w:val="00EF4415"/>
    <w:rsid w:val="00F04281"/>
    <w:rsid w:val="00F048BB"/>
    <w:rsid w:val="00F06460"/>
    <w:rsid w:val="00F07B4B"/>
    <w:rsid w:val="00F14D2C"/>
    <w:rsid w:val="00F156AE"/>
    <w:rsid w:val="00F15F2B"/>
    <w:rsid w:val="00F26745"/>
    <w:rsid w:val="00F26A72"/>
    <w:rsid w:val="00F35A91"/>
    <w:rsid w:val="00F3670B"/>
    <w:rsid w:val="00F428FB"/>
    <w:rsid w:val="00F42AA6"/>
    <w:rsid w:val="00F453B0"/>
    <w:rsid w:val="00F4655D"/>
    <w:rsid w:val="00F50BD5"/>
    <w:rsid w:val="00F516AA"/>
    <w:rsid w:val="00F53301"/>
    <w:rsid w:val="00F6156A"/>
    <w:rsid w:val="00F6244B"/>
    <w:rsid w:val="00F630AE"/>
    <w:rsid w:val="00F66BB7"/>
    <w:rsid w:val="00F741CE"/>
    <w:rsid w:val="00F75507"/>
    <w:rsid w:val="00F777B9"/>
    <w:rsid w:val="00F815CB"/>
    <w:rsid w:val="00F82C12"/>
    <w:rsid w:val="00F8371E"/>
    <w:rsid w:val="00F848B6"/>
    <w:rsid w:val="00F879C3"/>
    <w:rsid w:val="00F90CD6"/>
    <w:rsid w:val="00F91135"/>
    <w:rsid w:val="00F91E8C"/>
    <w:rsid w:val="00F94FBC"/>
    <w:rsid w:val="00F97045"/>
    <w:rsid w:val="00FA19A0"/>
    <w:rsid w:val="00FA22D5"/>
    <w:rsid w:val="00FA6894"/>
    <w:rsid w:val="00FA7AEE"/>
    <w:rsid w:val="00FB029D"/>
    <w:rsid w:val="00FB2295"/>
    <w:rsid w:val="00FB6B8C"/>
    <w:rsid w:val="00FC0B31"/>
    <w:rsid w:val="00FC109D"/>
    <w:rsid w:val="00FC27F8"/>
    <w:rsid w:val="00FC36F4"/>
    <w:rsid w:val="00FC4220"/>
    <w:rsid w:val="00FC5B95"/>
    <w:rsid w:val="00FC6185"/>
    <w:rsid w:val="00FC6F1A"/>
    <w:rsid w:val="00FC7B5A"/>
    <w:rsid w:val="00FD1540"/>
    <w:rsid w:val="00FD28F1"/>
    <w:rsid w:val="00FD3D82"/>
    <w:rsid w:val="00FD4928"/>
    <w:rsid w:val="00FD5CF3"/>
    <w:rsid w:val="00FD7898"/>
    <w:rsid w:val="00FE1E8C"/>
    <w:rsid w:val="00FE2F5C"/>
    <w:rsid w:val="00FE3EE3"/>
    <w:rsid w:val="00FE661F"/>
    <w:rsid w:val="00FE66DE"/>
    <w:rsid w:val="00FF739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13F"/>
  </w:style>
  <w:style w:type="paragraph" w:styleId="Heading1">
    <w:name w:val="heading 1"/>
    <w:basedOn w:val="Normal"/>
    <w:next w:val="Normal"/>
    <w:link w:val="Heading1Char"/>
    <w:uiPriority w:val="9"/>
    <w:qFormat/>
    <w:rsid w:val="00F777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C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D7B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F58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8B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F58B5"/>
    <w:pPr>
      <w:ind w:left="720"/>
      <w:contextualSpacing/>
    </w:pPr>
  </w:style>
  <w:style w:type="character" w:styleId="CommentReference">
    <w:name w:val="annotation reference"/>
    <w:basedOn w:val="DefaultParagraphFont"/>
    <w:uiPriority w:val="99"/>
    <w:semiHidden/>
    <w:unhideWhenUsed/>
    <w:rsid w:val="00F777B9"/>
    <w:rPr>
      <w:sz w:val="16"/>
      <w:szCs w:val="16"/>
    </w:rPr>
  </w:style>
  <w:style w:type="paragraph" w:styleId="CommentText">
    <w:name w:val="annotation text"/>
    <w:basedOn w:val="Normal"/>
    <w:link w:val="CommentTextChar"/>
    <w:uiPriority w:val="99"/>
    <w:unhideWhenUsed/>
    <w:rsid w:val="00F777B9"/>
    <w:pPr>
      <w:spacing w:line="240" w:lineRule="auto"/>
    </w:pPr>
    <w:rPr>
      <w:sz w:val="20"/>
      <w:szCs w:val="20"/>
    </w:rPr>
  </w:style>
  <w:style w:type="character" w:customStyle="1" w:styleId="CommentTextChar">
    <w:name w:val="Comment Text Char"/>
    <w:basedOn w:val="DefaultParagraphFont"/>
    <w:link w:val="CommentText"/>
    <w:uiPriority w:val="99"/>
    <w:rsid w:val="00F777B9"/>
    <w:rPr>
      <w:sz w:val="20"/>
      <w:szCs w:val="20"/>
    </w:rPr>
  </w:style>
  <w:style w:type="paragraph" w:styleId="CommentSubject">
    <w:name w:val="annotation subject"/>
    <w:basedOn w:val="CommentText"/>
    <w:next w:val="CommentText"/>
    <w:link w:val="CommentSubjectChar"/>
    <w:uiPriority w:val="99"/>
    <w:semiHidden/>
    <w:unhideWhenUsed/>
    <w:rsid w:val="00F777B9"/>
    <w:rPr>
      <w:b/>
      <w:bCs/>
    </w:rPr>
  </w:style>
  <w:style w:type="character" w:customStyle="1" w:styleId="CommentSubjectChar">
    <w:name w:val="Comment Subject Char"/>
    <w:basedOn w:val="CommentTextChar"/>
    <w:link w:val="CommentSubject"/>
    <w:uiPriority w:val="99"/>
    <w:semiHidden/>
    <w:rsid w:val="00F777B9"/>
    <w:rPr>
      <w:b/>
      <w:bCs/>
      <w:sz w:val="20"/>
      <w:szCs w:val="20"/>
    </w:rPr>
  </w:style>
  <w:style w:type="paragraph" w:styleId="BalloonText">
    <w:name w:val="Balloon Text"/>
    <w:basedOn w:val="Normal"/>
    <w:link w:val="BalloonTextChar"/>
    <w:uiPriority w:val="99"/>
    <w:semiHidden/>
    <w:unhideWhenUsed/>
    <w:rsid w:val="00F777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7B9"/>
    <w:rPr>
      <w:rFonts w:ascii="Segoe UI" w:hAnsi="Segoe UI" w:cs="Segoe UI"/>
      <w:sz w:val="18"/>
      <w:szCs w:val="18"/>
    </w:rPr>
  </w:style>
  <w:style w:type="character" w:customStyle="1" w:styleId="Heading1Char">
    <w:name w:val="Heading 1 Char"/>
    <w:basedOn w:val="DefaultParagraphFont"/>
    <w:link w:val="Heading1"/>
    <w:uiPriority w:val="9"/>
    <w:rsid w:val="00F777B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B31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31B2"/>
  </w:style>
  <w:style w:type="paragraph" w:styleId="Footer">
    <w:name w:val="footer"/>
    <w:basedOn w:val="Normal"/>
    <w:link w:val="FooterChar"/>
    <w:uiPriority w:val="99"/>
    <w:unhideWhenUsed/>
    <w:rsid w:val="003B31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B31B2"/>
  </w:style>
  <w:style w:type="character" w:styleId="Hyperlink">
    <w:name w:val="Hyperlink"/>
    <w:basedOn w:val="DefaultParagraphFont"/>
    <w:uiPriority w:val="99"/>
    <w:unhideWhenUsed/>
    <w:rsid w:val="007C25CD"/>
    <w:rPr>
      <w:color w:val="0563C1" w:themeColor="hyperlink"/>
      <w:u w:val="single"/>
    </w:rPr>
  </w:style>
  <w:style w:type="paragraph" w:styleId="FootnoteText">
    <w:name w:val="footnote text"/>
    <w:basedOn w:val="Normal"/>
    <w:link w:val="FootnoteTextChar"/>
    <w:uiPriority w:val="99"/>
    <w:semiHidden/>
    <w:unhideWhenUsed/>
    <w:rsid w:val="007C25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25CD"/>
    <w:rPr>
      <w:sz w:val="20"/>
      <w:szCs w:val="20"/>
    </w:rPr>
  </w:style>
  <w:style w:type="character" w:styleId="FootnoteReference">
    <w:name w:val="footnote reference"/>
    <w:basedOn w:val="DefaultParagraphFont"/>
    <w:uiPriority w:val="99"/>
    <w:semiHidden/>
    <w:unhideWhenUsed/>
    <w:rsid w:val="007C25CD"/>
    <w:rPr>
      <w:vertAlign w:val="superscript"/>
    </w:rPr>
  </w:style>
  <w:style w:type="character" w:styleId="FollowedHyperlink">
    <w:name w:val="FollowedHyperlink"/>
    <w:basedOn w:val="DefaultParagraphFont"/>
    <w:uiPriority w:val="99"/>
    <w:semiHidden/>
    <w:unhideWhenUsed/>
    <w:rsid w:val="00DB3E34"/>
    <w:rPr>
      <w:color w:val="954F72" w:themeColor="followedHyperlink"/>
      <w:u w:val="single"/>
    </w:rPr>
  </w:style>
  <w:style w:type="paragraph" w:styleId="Revision">
    <w:name w:val="Revision"/>
    <w:hidden/>
    <w:uiPriority w:val="99"/>
    <w:semiHidden/>
    <w:rsid w:val="00F53301"/>
    <w:pPr>
      <w:spacing w:after="0" w:line="240" w:lineRule="auto"/>
    </w:pPr>
  </w:style>
  <w:style w:type="table" w:styleId="TableGrid">
    <w:name w:val="Table Grid"/>
    <w:basedOn w:val="TableNormal"/>
    <w:uiPriority w:val="39"/>
    <w:rsid w:val="003166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ep">
    <w:name w:val="grep"/>
    <w:basedOn w:val="Normal"/>
    <w:rsid w:val="00201469"/>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Heading2Char">
    <w:name w:val="Heading 2 Char"/>
    <w:basedOn w:val="DefaultParagraphFont"/>
    <w:link w:val="Heading2"/>
    <w:uiPriority w:val="9"/>
    <w:rsid w:val="008E0C3B"/>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1364F8"/>
    <w:rPr>
      <w:i/>
      <w:iCs/>
    </w:rPr>
  </w:style>
  <w:style w:type="paragraph" w:customStyle="1" w:styleId="para">
    <w:name w:val="para"/>
    <w:basedOn w:val="Normal"/>
    <w:rsid w:val="001364F8"/>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cm17">
    <w:name w:val="cm17"/>
    <w:basedOn w:val="Normal"/>
    <w:rsid w:val="009079BB"/>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NormalWeb">
    <w:name w:val="Normal (Web)"/>
    <w:basedOn w:val="Normal"/>
    <w:uiPriority w:val="99"/>
    <w:unhideWhenUsed/>
    <w:rsid w:val="009079B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rong">
    <w:name w:val="Strong"/>
    <w:basedOn w:val="DefaultParagraphFont"/>
    <w:uiPriority w:val="22"/>
    <w:qFormat/>
    <w:rsid w:val="009079BB"/>
    <w:rPr>
      <w:b/>
      <w:bCs/>
    </w:rPr>
  </w:style>
  <w:style w:type="character" w:customStyle="1" w:styleId="Heading3Char">
    <w:name w:val="Heading 3 Char"/>
    <w:basedOn w:val="DefaultParagraphFont"/>
    <w:link w:val="Heading3"/>
    <w:uiPriority w:val="9"/>
    <w:rsid w:val="006D7BDE"/>
    <w:rPr>
      <w:rFonts w:asciiTheme="majorHAnsi" w:eastAsiaTheme="majorEastAsia" w:hAnsiTheme="majorHAnsi" w:cstheme="majorBidi"/>
      <w:color w:val="1F4D78"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104735204">
      <w:bodyDiv w:val="1"/>
      <w:marLeft w:val="0"/>
      <w:marRight w:val="0"/>
      <w:marTop w:val="0"/>
      <w:marBottom w:val="0"/>
      <w:divBdr>
        <w:top w:val="none" w:sz="0" w:space="0" w:color="auto"/>
        <w:left w:val="none" w:sz="0" w:space="0" w:color="auto"/>
        <w:bottom w:val="none" w:sz="0" w:space="0" w:color="auto"/>
        <w:right w:val="none" w:sz="0" w:space="0" w:color="auto"/>
      </w:divBdr>
    </w:div>
    <w:div w:id="118376849">
      <w:bodyDiv w:val="1"/>
      <w:marLeft w:val="0"/>
      <w:marRight w:val="0"/>
      <w:marTop w:val="0"/>
      <w:marBottom w:val="0"/>
      <w:divBdr>
        <w:top w:val="none" w:sz="0" w:space="0" w:color="auto"/>
        <w:left w:val="none" w:sz="0" w:space="0" w:color="auto"/>
        <w:bottom w:val="none" w:sz="0" w:space="0" w:color="auto"/>
        <w:right w:val="none" w:sz="0" w:space="0" w:color="auto"/>
      </w:divBdr>
    </w:div>
    <w:div w:id="442766187">
      <w:bodyDiv w:val="1"/>
      <w:marLeft w:val="0"/>
      <w:marRight w:val="0"/>
      <w:marTop w:val="0"/>
      <w:marBottom w:val="0"/>
      <w:divBdr>
        <w:top w:val="none" w:sz="0" w:space="0" w:color="auto"/>
        <w:left w:val="none" w:sz="0" w:space="0" w:color="auto"/>
        <w:bottom w:val="none" w:sz="0" w:space="0" w:color="auto"/>
        <w:right w:val="none" w:sz="0" w:space="0" w:color="auto"/>
      </w:divBdr>
    </w:div>
    <w:div w:id="481046996">
      <w:bodyDiv w:val="1"/>
      <w:marLeft w:val="0"/>
      <w:marRight w:val="0"/>
      <w:marTop w:val="0"/>
      <w:marBottom w:val="0"/>
      <w:divBdr>
        <w:top w:val="none" w:sz="0" w:space="0" w:color="auto"/>
        <w:left w:val="none" w:sz="0" w:space="0" w:color="auto"/>
        <w:bottom w:val="none" w:sz="0" w:space="0" w:color="auto"/>
        <w:right w:val="none" w:sz="0" w:space="0" w:color="auto"/>
      </w:divBdr>
    </w:div>
    <w:div w:id="1847285557">
      <w:bodyDiv w:val="1"/>
      <w:marLeft w:val="0"/>
      <w:marRight w:val="0"/>
      <w:marTop w:val="0"/>
      <w:marBottom w:val="0"/>
      <w:divBdr>
        <w:top w:val="none" w:sz="0" w:space="0" w:color="auto"/>
        <w:left w:val="none" w:sz="0" w:space="0" w:color="auto"/>
        <w:bottom w:val="none" w:sz="0" w:space="0" w:color="auto"/>
        <w:right w:val="none" w:sz="0" w:space="0" w:color="auto"/>
      </w:divBdr>
      <w:divsChild>
        <w:div w:id="1369836794">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ela.Kacerja@%20hvl.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jellrun.Hiis.Hauge%20@%20hvl.n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easureevaluation.org/prh/rh_indicators/family-planning/fertility/age-specific-fertility-rates" TargetMode="External"/><Relationship Id="rId2" Type="http://schemas.openxmlformats.org/officeDocument/2006/relationships/hyperlink" Target="https://www.cia.gov/library/publications/the-world-factbook/docs/notesanddefs.html?countryName=France&amp;countryCode=fr&amp;regionCode=eu" TargetMode="External"/><Relationship Id="rId1" Type="http://schemas.openxmlformats.org/officeDocument/2006/relationships/hyperlink" Target="https://en.oxforddictionaries.com/word-of-the-year/word-of-the-year-2016" TargetMode="External"/><Relationship Id="rId6" Type="http://schemas.openxmlformats.org/officeDocument/2006/relationships/hyperlink" Target="https://data.worldbank.org/indicator/SP.DYN.TFRT.IN?locations=MA-DZ-TN-EG" TargetMode="External"/><Relationship Id="rId5" Type="http://schemas.openxmlformats.org/officeDocument/2006/relationships/hyperlink" Target="https://www.ons.gov.uk/peoplepopulationandcommunity/birthsdeathsandmarriages/livebirths/adhocs/005806totalfertilityratestfruk1985to2014" TargetMode="External"/><Relationship Id="rId4" Type="http://schemas.openxmlformats.org/officeDocument/2006/relationships/hyperlink" Target="https://www.measureevaluation.org/prh/rh_indicators/family-planning/fertility/age-specific-fertility-rate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F3952F6C60A4B85AA645FEBC3F34B" ma:contentTypeVersion="8" ma:contentTypeDescription="Opprett et nytt dokument." ma:contentTypeScope="" ma:versionID="99a092e713b169c2ca16052a596c85dd">
  <xsd:schema xmlns:xsd="http://www.w3.org/2001/XMLSchema" xmlns:xs="http://www.w3.org/2001/XMLSchema" xmlns:p="http://schemas.microsoft.com/office/2006/metadata/properties" xmlns:ns3="bf77f917-5065-4810-ad86-708e8d28da63" targetNamespace="http://schemas.microsoft.com/office/2006/metadata/properties" ma:root="true" ma:fieldsID="98c1bcdb8d76542a956c56918fd44ae2" ns3:_="">
    <xsd:import namespace="bf77f917-5065-4810-ad86-708e8d28da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7f917-5065-4810-ad86-708e8d28d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A7432-C0DA-4E39-A9CC-8F9FA1C4C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7f917-5065-4810-ad86-708e8d28d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8E73E6-5C3C-4D3C-9826-280132A139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F14E04-04E3-4934-8491-539387F15FCB}">
  <ds:schemaRefs>
    <ds:schemaRef ds:uri="http://schemas.microsoft.com/sharepoint/v3/contenttype/forms"/>
  </ds:schemaRefs>
</ds:datastoreItem>
</file>

<file path=customXml/itemProps4.xml><?xml version="1.0" encoding="utf-8"?>
<ds:datastoreItem xmlns:ds="http://schemas.openxmlformats.org/officeDocument/2006/customXml" ds:itemID="{D44D00F4-CEB6-42FB-9CF9-1775937A1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8039</Words>
  <Characters>45828</Characters>
  <Application>Microsoft Office Word</Application>
  <DocSecurity>0</DocSecurity>
  <Lines>381</Lines>
  <Paragraphs>107</Paragraphs>
  <ScaleCrop>false</ScaleCrop>
  <HeadingPairs>
    <vt:vector size="2" baseType="variant">
      <vt:variant>
        <vt:lpstr>Tittel</vt:lpstr>
      </vt:variant>
      <vt:variant>
        <vt:i4>1</vt:i4>
      </vt:variant>
    </vt:vector>
  </HeadingPairs>
  <TitlesOfParts>
    <vt:vector size="1" baseType="lpstr">
      <vt:lpstr/>
    </vt:vector>
  </TitlesOfParts>
  <Company>Hogskolen i Bergen</Company>
  <LinksUpToDate>false</LinksUpToDate>
  <CharactersWithSpaces>53760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Paul Ernest</cp:lastModifiedBy>
  <cp:revision>3</cp:revision>
  <cp:lastPrinted>2018-09-28T13:12:00Z</cp:lastPrinted>
  <dcterms:created xsi:type="dcterms:W3CDTF">2019-11-21T16:00:00Z</dcterms:created>
  <dcterms:modified xsi:type="dcterms:W3CDTF">2019-11-21T16:00:00Z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0x010100A69F3952F6C60A4B85AA645FEBC3F34B</vt:lpwstr>
  </property>
</Properties>
</file>